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D6" w:rsidRPr="005F4E7C" w:rsidRDefault="00C27DFC" w:rsidP="00C2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7C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 с дошкольниками</w:t>
      </w:r>
    </w:p>
    <w:p w:rsidR="00C27DFC" w:rsidRPr="005F4E7C" w:rsidRDefault="00C27DFC" w:rsidP="00C27D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4E7C">
        <w:rPr>
          <w:rFonts w:ascii="Times New Roman" w:hAnsi="Times New Roman" w:cs="Times New Roman"/>
          <w:b/>
          <w:i/>
          <w:sz w:val="28"/>
          <w:szCs w:val="28"/>
        </w:rPr>
        <w:t>Рекомендательный список для специалистов</w:t>
      </w:r>
    </w:p>
    <w:p w:rsidR="004473A2" w:rsidRPr="005F4E7C" w:rsidRDefault="004473A2" w:rsidP="004473A2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A2" w:rsidRPr="005F4E7C" w:rsidRDefault="004473A2" w:rsidP="004473A2">
      <w:pPr>
        <w:numPr>
          <w:ilvl w:val="0"/>
          <w:numId w:val="1"/>
        </w:numPr>
        <w:spacing w:before="240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>Екжанова</w:t>
      </w:r>
      <w:proofErr w:type="spellEnd"/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 xml:space="preserve"> Е. А. Коррекционно-педагогическая помощь детям раннего и дошкольного </w:t>
      </w:r>
      <w:proofErr w:type="gramStart"/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>возраста</w:t>
      </w:r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с неярко выраженными отклонениями в развитии : научно-методическое пособие / Е. А. </w:t>
      </w:r>
      <w:proofErr w:type="spellStart"/>
      <w:r w:rsidRPr="005F4E7C">
        <w:rPr>
          <w:rFonts w:ascii="Times New Roman" w:eastAsia="Times New Roman" w:hAnsi="Times New Roman" w:cs="Times New Roman"/>
          <w:sz w:val="28"/>
          <w:szCs w:val="28"/>
        </w:rPr>
        <w:t>Екжанова</w:t>
      </w:r>
      <w:proofErr w:type="spell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, Е. А. </w:t>
      </w:r>
      <w:proofErr w:type="spellStart"/>
      <w:r w:rsidRPr="005F4E7C">
        <w:rPr>
          <w:rFonts w:ascii="Times New Roman" w:eastAsia="Times New Roman" w:hAnsi="Times New Roman" w:cs="Times New Roman"/>
          <w:sz w:val="28"/>
          <w:szCs w:val="28"/>
        </w:rPr>
        <w:t>Стребелева</w:t>
      </w:r>
      <w:proofErr w:type="spellEnd"/>
      <w:r w:rsidRPr="005F4E7C">
        <w:rPr>
          <w:rFonts w:ascii="Times New Roman" w:eastAsia="Times New Roman" w:hAnsi="Times New Roman" w:cs="Times New Roman"/>
          <w:sz w:val="28"/>
          <w:szCs w:val="28"/>
        </w:rPr>
        <w:t>. - Санкт-</w:t>
      </w:r>
      <w:proofErr w:type="gramStart"/>
      <w:r w:rsidRPr="005F4E7C">
        <w:rPr>
          <w:rFonts w:ascii="Times New Roman" w:eastAsia="Times New Roman" w:hAnsi="Times New Roman" w:cs="Times New Roman"/>
          <w:sz w:val="28"/>
          <w:szCs w:val="28"/>
        </w:rPr>
        <w:t>Петербург :</w:t>
      </w:r>
      <w:proofErr w:type="gram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КАРО, 2008. - 330, [1] с. </w:t>
      </w:r>
    </w:p>
    <w:p w:rsidR="004473A2" w:rsidRPr="005F4E7C" w:rsidRDefault="004473A2" w:rsidP="004473A2">
      <w:pPr>
        <w:numPr>
          <w:ilvl w:val="0"/>
          <w:numId w:val="1"/>
        </w:numPr>
        <w:spacing w:before="240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>Коррекционно-развивающая работа с детьми раннего и младшего дошкольного возраста</w:t>
      </w:r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/ [авт.-</w:t>
      </w:r>
      <w:proofErr w:type="spellStart"/>
      <w:r w:rsidRPr="005F4E7C">
        <w:rPr>
          <w:rFonts w:ascii="Times New Roman" w:eastAsia="Times New Roman" w:hAnsi="Times New Roman" w:cs="Times New Roman"/>
          <w:sz w:val="28"/>
          <w:szCs w:val="28"/>
        </w:rPr>
        <w:t>сост.А.Е</w:t>
      </w:r>
      <w:proofErr w:type="spellEnd"/>
      <w:r w:rsidRPr="005F4E7C">
        <w:rPr>
          <w:rFonts w:ascii="Times New Roman" w:eastAsia="Times New Roman" w:hAnsi="Times New Roman" w:cs="Times New Roman"/>
          <w:sz w:val="28"/>
          <w:szCs w:val="28"/>
        </w:rPr>
        <w:t>. Иванова, О.Ю. Кравец, И.А. Рыбкина, и др.]; под ред. Н.В. Серебряковой. - Санкт-</w:t>
      </w:r>
      <w:proofErr w:type="gramStart"/>
      <w:r w:rsidRPr="005F4E7C">
        <w:rPr>
          <w:rFonts w:ascii="Times New Roman" w:eastAsia="Times New Roman" w:hAnsi="Times New Roman" w:cs="Times New Roman"/>
          <w:sz w:val="28"/>
          <w:szCs w:val="28"/>
        </w:rPr>
        <w:t>Петербург :</w:t>
      </w:r>
      <w:proofErr w:type="gram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4E7C">
        <w:rPr>
          <w:rFonts w:ascii="Times New Roman" w:eastAsia="Times New Roman" w:hAnsi="Times New Roman" w:cs="Times New Roman"/>
          <w:sz w:val="28"/>
          <w:szCs w:val="28"/>
        </w:rPr>
        <w:t>Каро</w:t>
      </w:r>
      <w:proofErr w:type="spell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, 2014. - 104 с. : ил. </w:t>
      </w:r>
    </w:p>
    <w:p w:rsidR="004473A2" w:rsidRPr="005F4E7C" w:rsidRDefault="004473A2" w:rsidP="004473A2">
      <w:pPr>
        <w:numPr>
          <w:ilvl w:val="0"/>
          <w:numId w:val="1"/>
        </w:numPr>
        <w:spacing w:before="240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>Коррекци</w:t>
      </w:r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 xml:space="preserve">онно-развивающие </w:t>
      </w:r>
      <w:proofErr w:type="gramStart"/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>занятия</w:t>
      </w:r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комплекс мероприятий по развитию воображения : занятия по снижению детской агрессии / составили С. В. Лесина, Г. П. Попова, Т. Л. Снисаренко. - 2-е издание. - </w:t>
      </w:r>
      <w:proofErr w:type="gramStart"/>
      <w:r w:rsidRPr="005F4E7C">
        <w:rPr>
          <w:rFonts w:ascii="Times New Roman" w:eastAsia="Times New Roman" w:hAnsi="Times New Roman" w:cs="Times New Roman"/>
          <w:sz w:val="28"/>
          <w:szCs w:val="28"/>
        </w:rPr>
        <w:t>Волгоград :</w:t>
      </w:r>
      <w:proofErr w:type="gram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Учитель, 2014. - 164 с. : табл. </w:t>
      </w:r>
    </w:p>
    <w:p w:rsidR="004473A2" w:rsidRPr="005F4E7C" w:rsidRDefault="004473A2" w:rsidP="004473A2">
      <w:pPr>
        <w:numPr>
          <w:ilvl w:val="0"/>
          <w:numId w:val="1"/>
        </w:numPr>
        <w:spacing w:before="240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>Коррекционно-развивающие технологии в работе с детьми 5</w:t>
      </w:r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 xml:space="preserve">-7 лет с нарушением </w:t>
      </w:r>
      <w:proofErr w:type="gramStart"/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>речи</w:t>
      </w:r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gram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авт.-сост. С. Ф. Рыжова. - Изд. 2-е, </w:t>
      </w:r>
      <w:proofErr w:type="spellStart"/>
      <w:proofErr w:type="gramStart"/>
      <w:r w:rsidRPr="005F4E7C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5F4E7C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5F4E7C">
        <w:rPr>
          <w:rFonts w:ascii="Times New Roman" w:eastAsia="Times New Roman" w:hAnsi="Times New Roman" w:cs="Times New Roman"/>
          <w:sz w:val="28"/>
          <w:szCs w:val="28"/>
        </w:rPr>
        <w:t>Волгоград :</w:t>
      </w:r>
      <w:proofErr w:type="gram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Учитель, 201_. - 119 c. </w:t>
      </w:r>
    </w:p>
    <w:p w:rsidR="004473A2" w:rsidRPr="005F4E7C" w:rsidRDefault="004473A2" w:rsidP="004473A2">
      <w:pPr>
        <w:numPr>
          <w:ilvl w:val="0"/>
          <w:numId w:val="1"/>
        </w:numPr>
        <w:spacing w:before="240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>Маркова Л. С. Организация коррекционно-развивающего обучения дошкольников с задержк</w:t>
      </w:r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 xml:space="preserve">ой психического </w:t>
      </w:r>
      <w:proofErr w:type="gramStart"/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>развития</w:t>
      </w:r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пособие / Л. С. Маркова. - </w:t>
      </w:r>
      <w:proofErr w:type="gramStart"/>
      <w:r w:rsidRPr="005F4E7C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АРКТИ, 2002. - 187 с. </w:t>
      </w:r>
    </w:p>
    <w:p w:rsidR="004473A2" w:rsidRPr="005F4E7C" w:rsidRDefault="004473A2" w:rsidP="004473A2">
      <w:pPr>
        <w:numPr>
          <w:ilvl w:val="0"/>
          <w:numId w:val="1"/>
        </w:numPr>
        <w:spacing w:before="240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>Микляева</w:t>
      </w:r>
      <w:proofErr w:type="spellEnd"/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 xml:space="preserve"> Н. В. Коррекционно-развивающие занятия в детском </w:t>
      </w:r>
      <w:proofErr w:type="gramStart"/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>саду</w:t>
      </w:r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для специалистов и воспитателей ДОУ / Н. В. </w:t>
      </w:r>
      <w:proofErr w:type="spellStart"/>
      <w:r w:rsidRPr="005F4E7C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, Ю. В. </w:t>
      </w:r>
      <w:proofErr w:type="spellStart"/>
      <w:r w:rsidRPr="005F4E7C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, Н. П. </w:t>
      </w:r>
      <w:proofErr w:type="spellStart"/>
      <w:r w:rsidRPr="005F4E7C">
        <w:rPr>
          <w:rFonts w:ascii="Times New Roman" w:eastAsia="Times New Roman" w:hAnsi="Times New Roman" w:cs="Times New Roman"/>
          <w:sz w:val="28"/>
          <w:szCs w:val="28"/>
        </w:rPr>
        <w:t>Слободняк</w:t>
      </w:r>
      <w:proofErr w:type="spell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5F4E7C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ТЦ Сфера, 2008. - 127 с. : ил. </w:t>
      </w:r>
    </w:p>
    <w:p w:rsidR="004473A2" w:rsidRPr="005F4E7C" w:rsidRDefault="004473A2" w:rsidP="004473A2">
      <w:pPr>
        <w:numPr>
          <w:ilvl w:val="0"/>
          <w:numId w:val="1"/>
        </w:numPr>
        <w:spacing w:before="240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коррекция и социальное развитие детей дошкольного возраста с ограниченными возможностями здоровья</w:t>
      </w:r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[Текст</w:t>
      </w:r>
      <w:proofErr w:type="gramStart"/>
      <w:r w:rsidRPr="005F4E7C">
        <w:rPr>
          <w:rFonts w:ascii="Times New Roman" w:eastAsia="Times New Roman" w:hAnsi="Times New Roman" w:cs="Times New Roman"/>
          <w:sz w:val="28"/>
          <w:szCs w:val="28"/>
        </w:rPr>
        <w:t>] .</w:t>
      </w:r>
      <w:proofErr w:type="gram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- СПб</w:t>
      </w:r>
      <w:proofErr w:type="gramStart"/>
      <w:r w:rsidRPr="005F4E7C">
        <w:rPr>
          <w:rFonts w:ascii="Times New Roman" w:eastAsia="Times New Roman" w:hAnsi="Times New Roman" w:cs="Times New Roman"/>
          <w:sz w:val="28"/>
          <w:szCs w:val="28"/>
        </w:rPr>
        <w:t>. :</w:t>
      </w:r>
      <w:proofErr w:type="gram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Изд-во "ДЕТСТВО-ПРЕСС", 2010. - 176 с. </w:t>
      </w:r>
    </w:p>
    <w:p w:rsidR="004473A2" w:rsidRPr="005F4E7C" w:rsidRDefault="004473A2" w:rsidP="004473A2">
      <w:pPr>
        <w:numPr>
          <w:ilvl w:val="0"/>
          <w:numId w:val="1"/>
        </w:numPr>
        <w:spacing w:before="240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>Стребелева</w:t>
      </w:r>
      <w:proofErr w:type="spellEnd"/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 xml:space="preserve"> Е. А. Коррекционно-развивающее обучение детей в пр</w:t>
      </w:r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 xml:space="preserve">оцессе дидактических </w:t>
      </w:r>
      <w:proofErr w:type="gramStart"/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>игр</w:t>
      </w:r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пособие для учителя-дефектолога / Е.А. </w:t>
      </w:r>
      <w:proofErr w:type="spellStart"/>
      <w:r w:rsidRPr="005F4E7C">
        <w:rPr>
          <w:rFonts w:ascii="Times New Roman" w:eastAsia="Times New Roman" w:hAnsi="Times New Roman" w:cs="Times New Roman"/>
          <w:sz w:val="28"/>
          <w:szCs w:val="28"/>
        </w:rPr>
        <w:t>Стребелева</w:t>
      </w:r>
      <w:proofErr w:type="spell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5F4E7C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ВЛАДОС, 2014. - 256 с. : ил., табл. </w:t>
      </w:r>
    </w:p>
    <w:p w:rsidR="004473A2" w:rsidRPr="005F4E7C" w:rsidRDefault="004473A2" w:rsidP="004473A2">
      <w:pPr>
        <w:numPr>
          <w:ilvl w:val="0"/>
          <w:numId w:val="1"/>
        </w:numPr>
        <w:spacing w:before="240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 xml:space="preserve">Шаг за </w:t>
      </w:r>
      <w:proofErr w:type="gramStart"/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>шагом</w:t>
      </w:r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программа коррекционно-развивающей работы с детьми раннего возраста : методическое пособие для педагогов ДОУ / Ю. И. Заборовская. - Санкт-</w:t>
      </w:r>
      <w:proofErr w:type="gramStart"/>
      <w:r w:rsidRPr="005F4E7C">
        <w:rPr>
          <w:rFonts w:ascii="Times New Roman" w:eastAsia="Times New Roman" w:hAnsi="Times New Roman" w:cs="Times New Roman"/>
          <w:sz w:val="28"/>
          <w:szCs w:val="28"/>
        </w:rPr>
        <w:t>Петербург :</w:t>
      </w:r>
      <w:proofErr w:type="gram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Детство-Пресс, 2012. - 192 с. </w:t>
      </w:r>
    </w:p>
    <w:p w:rsidR="004473A2" w:rsidRPr="005F4E7C" w:rsidRDefault="004473A2" w:rsidP="004473A2">
      <w:pPr>
        <w:numPr>
          <w:ilvl w:val="0"/>
          <w:numId w:val="1"/>
        </w:numPr>
        <w:spacing w:before="240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>Шарохина</w:t>
      </w:r>
      <w:proofErr w:type="spellEnd"/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 xml:space="preserve"> В.</w:t>
      </w:r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Коррекционно-развивающие </w:t>
      </w:r>
      <w:proofErr w:type="gramStart"/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>занятия :</w:t>
      </w:r>
      <w:proofErr w:type="gramEnd"/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старшая,</w:t>
      </w:r>
      <w:r w:rsidRPr="005F4E7C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подготовительная группы</w:t>
      </w:r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: [конспекты занятий, демонстрационный материал, раздаточный материал] / В.</w:t>
      </w:r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5F4E7C">
        <w:rPr>
          <w:rFonts w:ascii="Times New Roman" w:eastAsia="Times New Roman" w:hAnsi="Times New Roman" w:cs="Times New Roman"/>
          <w:sz w:val="28"/>
          <w:szCs w:val="28"/>
        </w:rPr>
        <w:t>Шарохина</w:t>
      </w:r>
      <w:proofErr w:type="spell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5F4E7C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5F4E7C">
        <w:rPr>
          <w:rFonts w:ascii="Times New Roman" w:eastAsia="Times New Roman" w:hAnsi="Times New Roman" w:cs="Times New Roman"/>
          <w:sz w:val="28"/>
          <w:szCs w:val="28"/>
        </w:rPr>
        <w:t xml:space="preserve"> ООО "Национальный книжный центр", 2011. - 120 с.</w:t>
      </w:r>
      <w:bookmarkStart w:id="0" w:name="_GoBack"/>
      <w:bookmarkEnd w:id="0"/>
    </w:p>
    <w:sectPr w:rsidR="004473A2" w:rsidRPr="005F4E7C" w:rsidSect="00C34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A11E0"/>
    <w:multiLevelType w:val="multilevel"/>
    <w:tmpl w:val="E5EC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F6"/>
    <w:rsid w:val="004473A2"/>
    <w:rsid w:val="00553637"/>
    <w:rsid w:val="005F4E7C"/>
    <w:rsid w:val="008B4DD6"/>
    <w:rsid w:val="00B808F6"/>
    <w:rsid w:val="00C27DFC"/>
    <w:rsid w:val="00C3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0BED8-7699-4B2F-AA55-BE2B03BF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4E53-480E-401D-B193-1BAB7A59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2018-10-18T11:17:00Z</cp:lastPrinted>
  <dcterms:created xsi:type="dcterms:W3CDTF">2018-10-18T10:58:00Z</dcterms:created>
  <dcterms:modified xsi:type="dcterms:W3CDTF">2018-10-18T11:20:00Z</dcterms:modified>
</cp:coreProperties>
</file>