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2B" w:rsidRDefault="0019132B" w:rsidP="00A2454F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78230" y="715645"/>
            <wp:positionH relativeFrom="margin">
              <wp:align>left</wp:align>
            </wp:positionH>
            <wp:positionV relativeFrom="margin">
              <wp:align>top</wp:align>
            </wp:positionV>
            <wp:extent cx="1302385" cy="2026920"/>
            <wp:effectExtent l="0" t="0" r="0" b="0"/>
            <wp:wrapSquare wrapText="bothSides"/>
            <wp:docPr id="2" name="Рисунок 2" descr="http://www.schoolpress.ru/upload/resize_cache/iblock/0ca/169_213_17aa4d1ebb8778620b4448c8ec63cf76e/vospitanie_i_obuchenie_detey_s_narusheniyami_razvitiya_2015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press.ru/upload/resize_cache/iblock/0ca/169_213_17aa4d1ebb8778620b4448c8ec63cf76e/vospitanie_i_obuchenie_detey_s_narusheniyami_razvitiya_2015_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 w:val="0"/>
          <w:color w:val="000000"/>
          <w:sz w:val="28"/>
          <w:szCs w:val="28"/>
        </w:rPr>
        <w:t xml:space="preserve">ВОСПИТАНИЕ И ОБУЧЕНИЕ ДЕТЕЙ С НАРУШЕНИЯМИ </w:t>
      </w:r>
      <w:r>
        <w:rPr>
          <w:noProof/>
          <w:sz w:val="28"/>
          <w:szCs w:val="28"/>
        </w:rPr>
        <w:t xml:space="preserve"> </w:t>
      </w:r>
      <w:r>
        <w:rPr>
          <w:bCs w:val="0"/>
          <w:color w:val="000000"/>
          <w:sz w:val="28"/>
          <w:szCs w:val="28"/>
        </w:rPr>
        <w:t xml:space="preserve">РАЗВИТИЯ. –  2015. </w:t>
      </w:r>
      <w:r>
        <w:rPr>
          <w:sz w:val="28"/>
          <w:szCs w:val="28"/>
        </w:rPr>
        <w:t>–</w:t>
      </w:r>
      <w:r>
        <w:rPr>
          <w:bCs w:val="0"/>
          <w:color w:val="000000"/>
          <w:sz w:val="28"/>
          <w:szCs w:val="28"/>
        </w:rPr>
        <w:t xml:space="preserve"> № 5</w:t>
      </w:r>
    </w:p>
    <w:p w:rsidR="0019132B" w:rsidRDefault="0019132B" w:rsidP="001913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9132B" w:rsidRPr="0019132B" w:rsidRDefault="0019132B" w:rsidP="0019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Читательское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91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развитие особого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91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ребенка: от исследований к практике</w:t>
      </w:r>
    </w:p>
    <w:p w:rsidR="0019132B" w:rsidRPr="0019132B" w:rsidRDefault="0019132B" w:rsidP="0019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132B" w:rsidRPr="0019132B" w:rsidRDefault="0019132B" w:rsidP="0019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 истории обучения чтению слепоглухих</w:t>
      </w:r>
    </w:p>
    <w:p w:rsidR="0019132B" w:rsidRPr="0019132B" w:rsidRDefault="0019132B" w:rsidP="0019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132B" w:rsidRPr="0019132B" w:rsidRDefault="0019132B" w:rsidP="0019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91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Литературная студия для особых и для всех</w:t>
      </w:r>
      <w:proofErr w:type="gramEnd"/>
    </w:p>
    <w:p w:rsidR="0019132B" w:rsidRDefault="0019132B" w:rsidP="001913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132B" w:rsidRDefault="0019132B" w:rsidP="001913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9132B" w:rsidRPr="007B7458" w:rsidRDefault="0019132B" w:rsidP="007B7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132B" w:rsidRPr="007B7458" w:rsidRDefault="0019132B" w:rsidP="007B7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7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Гончарова Е.Л. </w:t>
      </w:r>
      <w:r w:rsidRPr="007B7458">
        <w:rPr>
          <w:rFonts w:ascii="Times New Roman" w:hAnsi="Times New Roman" w:cs="Times New Roman"/>
          <w:b/>
          <w:color w:val="000000"/>
          <w:sz w:val="24"/>
          <w:szCs w:val="24"/>
        </w:rPr>
        <w:t>Чтение и читательское развитие особого ребенка: от исследований к практике.</w:t>
      </w:r>
    </w:p>
    <w:p w:rsidR="0019132B" w:rsidRPr="007B7458" w:rsidRDefault="0019132B" w:rsidP="007B7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B74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статье анализируются достижения и трудности отечественной дефектологии в области обучения чтению и читательскому развитию детей с </w:t>
      </w:r>
      <w:proofErr w:type="gramStart"/>
      <w:r w:rsidRPr="007B74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особыми</w:t>
      </w:r>
      <w:proofErr w:type="gramEnd"/>
      <w:r w:rsidRPr="007B74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образовательными потребностями </w:t>
      </w:r>
      <w:proofErr w:type="spellStart"/>
      <w:r w:rsidRPr="007B74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тв</w:t>
      </w:r>
      <w:proofErr w:type="spellEnd"/>
      <w:r w:rsidRPr="007B74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советское и </w:t>
      </w:r>
      <w:proofErr w:type="gramStart"/>
      <w:r w:rsidRPr="007B74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пост-советское</w:t>
      </w:r>
      <w:proofErr w:type="gramEnd"/>
      <w:r w:rsidRPr="007B74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время. Представлен обширный список работ сотрудников Института коррекционной педагогики РАО за последние 20 лет, которые посвящены обучению чтению и повышению читательской компетенции у различных категорий детей с нарушениями развития.</w:t>
      </w:r>
    </w:p>
    <w:p w:rsidR="0019132B" w:rsidRPr="007B7458" w:rsidRDefault="0019132B" w:rsidP="007B7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132B" w:rsidRPr="007B7458" w:rsidRDefault="0019132B" w:rsidP="007B7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7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Никольская О.С. </w:t>
      </w:r>
      <w:r w:rsidRPr="007B7458">
        <w:rPr>
          <w:rFonts w:ascii="Times New Roman" w:hAnsi="Times New Roman" w:cs="Times New Roman"/>
          <w:b/>
          <w:color w:val="000000"/>
          <w:sz w:val="24"/>
          <w:szCs w:val="24"/>
        </w:rPr>
        <w:t>Психологическая помощь ребенку с аутизмом в процессе совместного чтения.</w:t>
      </w:r>
    </w:p>
    <w:p w:rsidR="0019132B" w:rsidRPr="007B7458" w:rsidRDefault="0019132B" w:rsidP="007B7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B74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Совместное чтение представлено в статье как инструмент психологической помощи ребенку с проблемами в развитии, дополняющий возможности совместной игры и рисунка. Показывается, что вовлечение аутичного ребенка в совместное чтение может продвинуть его в осмыслении, дифференциации и сюжетной организации жизненного опыта, в выделении причинно-следственной связи событий, в выстраивании собственной иерархии целей и желаний. Обсуждаются возможности совместного чтения в коррекции страхов ребенка.</w:t>
      </w:r>
    </w:p>
    <w:p w:rsidR="0019132B" w:rsidRPr="007B7458" w:rsidRDefault="0019132B" w:rsidP="007B7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132B" w:rsidRPr="007B7458" w:rsidRDefault="0019132B" w:rsidP="007B7458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B7458">
        <w:rPr>
          <w:rFonts w:ascii="Times New Roman" w:hAnsi="Times New Roman" w:cs="Times New Roman"/>
          <w:bCs w:val="0"/>
          <w:color w:val="000000"/>
          <w:sz w:val="24"/>
          <w:szCs w:val="24"/>
        </w:rPr>
        <w:t>Шматко</w:t>
      </w:r>
      <w:proofErr w:type="spellEnd"/>
      <w:r w:rsidRPr="007B7458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Н.Д.,</w:t>
      </w:r>
      <w:r w:rsidRPr="007B745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B7458">
        <w:rPr>
          <w:rFonts w:ascii="Times New Roman" w:hAnsi="Times New Roman" w:cs="Times New Roman"/>
          <w:color w:val="000000"/>
          <w:sz w:val="24"/>
          <w:szCs w:val="24"/>
        </w:rPr>
        <w:t>Как учить маленького ребенка с нарушенным слухом читать (советы родителям).</w:t>
      </w:r>
    </w:p>
    <w:p w:rsidR="0019132B" w:rsidRPr="007B7458" w:rsidRDefault="0019132B" w:rsidP="007B74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B74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статье обосновывается необходимость раннего начала обучения грамоте </w:t>
      </w:r>
      <w:proofErr w:type="spellStart"/>
      <w:r w:rsidRPr="007B7458">
        <w:rPr>
          <w:rFonts w:ascii="Times New Roman" w:hAnsi="Times New Roman" w:cs="Times New Roman"/>
          <w:i/>
          <w:color w:val="000000"/>
          <w:sz w:val="24"/>
          <w:szCs w:val="24"/>
        </w:rPr>
        <w:t>неслышащих</w:t>
      </w:r>
      <w:proofErr w:type="spellEnd"/>
      <w:r w:rsidRPr="007B74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детей, что позволяет им, вне зависимости от состояния слуха и произносительных навыков, полноценно воспринимать речь (путем чтения) и воспроизводить ее (писать печатными буквами). Описываются этапы обучения грамоте, приводятся конкретные методические рекомендации.</w:t>
      </w:r>
    </w:p>
    <w:p w:rsidR="0019132B" w:rsidRPr="007B7458" w:rsidRDefault="0019132B" w:rsidP="007B74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132B" w:rsidRPr="007B7458" w:rsidRDefault="007B7458" w:rsidP="007B7458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B7458">
        <w:rPr>
          <w:rFonts w:ascii="Times New Roman" w:hAnsi="Times New Roman" w:cs="Times New Roman"/>
          <w:bCs w:val="0"/>
          <w:color w:val="000000"/>
          <w:sz w:val="24"/>
          <w:szCs w:val="24"/>
        </w:rPr>
        <w:t>Сыроваткина</w:t>
      </w:r>
      <w:proofErr w:type="spellEnd"/>
      <w:r w:rsidRPr="007B7458">
        <w:rPr>
          <w:rFonts w:ascii="Times New Roman" w:hAnsi="Times New Roman" w:cs="Times New Roman"/>
          <w:bCs w:val="0"/>
          <w:color w:val="000000"/>
          <w:sz w:val="24"/>
          <w:szCs w:val="24"/>
        </w:rPr>
        <w:t>-Сидорина К.Б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7B7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132B" w:rsidRPr="007B7458">
        <w:rPr>
          <w:rFonts w:ascii="Times New Roman" w:hAnsi="Times New Roman" w:cs="Times New Roman"/>
          <w:color w:val="000000"/>
          <w:sz w:val="24"/>
          <w:szCs w:val="24"/>
        </w:rPr>
        <w:t>Книги «Читаю сам» Б.Д. Корсунской — уникальное пособие по обучению чтению дошкольников с нарушенным слухом.</w:t>
      </w:r>
    </w:p>
    <w:p w:rsidR="0019132B" w:rsidRPr="007B7458" w:rsidRDefault="0019132B" w:rsidP="007B7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7458">
        <w:rPr>
          <w:rFonts w:ascii="Times New Roman" w:hAnsi="Times New Roman" w:cs="Times New Roman"/>
          <w:i/>
          <w:color w:val="000000"/>
          <w:sz w:val="24"/>
          <w:szCs w:val="24"/>
        </w:rPr>
        <w:t>В статье рассматривается актуальность методического пособия Б.Д. Корсунской «Читаю сам». Излагаются основные принципы обучения и воспитания детей с нарушенным слухом, в основе которых лежит работа с книгой; обосновывается вывод о ключевом значении чтения как средства формирования личности ребенка; акцентируется внимание на важнейших методических приемах, которые помогают ребенку научиться понимать смысл текста.</w:t>
      </w:r>
    </w:p>
    <w:p w:rsidR="0019132B" w:rsidRPr="007B7458" w:rsidRDefault="0019132B" w:rsidP="007B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32B" w:rsidRPr="007B7458" w:rsidRDefault="0019132B" w:rsidP="007B7458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458">
        <w:rPr>
          <w:rFonts w:ascii="Times New Roman" w:hAnsi="Times New Roman" w:cs="Times New Roman"/>
          <w:bCs w:val="0"/>
          <w:color w:val="000000"/>
          <w:sz w:val="24"/>
          <w:szCs w:val="24"/>
        </w:rPr>
        <w:t>Шевцова Л.И.</w:t>
      </w:r>
      <w:r w:rsidRPr="007B745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7B7458">
        <w:rPr>
          <w:rFonts w:ascii="Times New Roman" w:hAnsi="Times New Roman" w:cs="Times New Roman"/>
          <w:color w:val="000000"/>
          <w:sz w:val="24"/>
          <w:szCs w:val="24"/>
        </w:rPr>
        <w:t>Книжки для детей с нарушением зрения: создание и совершенствование.</w:t>
      </w:r>
    </w:p>
    <w:p w:rsidR="0019132B" w:rsidRPr="007B7458" w:rsidRDefault="0019132B" w:rsidP="007B7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74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статье кратко излагается история создания и совершенствования книг для дошкольников с нарушением зрения: от возникновения идеи необходимости разработки книг для слепых детей до понимания того, что не только слепым, но и слабовидящим, и детям с пониженным зрением (особенно в период окклюзии) необходимы книги, адекватные их познавательным </w:t>
      </w:r>
      <w:r w:rsidRPr="007B7458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возможностям. Особое внимание обращается на книги издательства «</w:t>
      </w:r>
      <w:proofErr w:type="spellStart"/>
      <w:r w:rsidRPr="007B7458">
        <w:rPr>
          <w:rFonts w:ascii="Times New Roman" w:hAnsi="Times New Roman" w:cs="Times New Roman"/>
          <w:i/>
          <w:color w:val="000000"/>
          <w:sz w:val="24"/>
          <w:szCs w:val="24"/>
        </w:rPr>
        <w:t>Изоиздат</w:t>
      </w:r>
      <w:proofErr w:type="spellEnd"/>
      <w:r w:rsidRPr="007B7458">
        <w:rPr>
          <w:rFonts w:ascii="Times New Roman" w:hAnsi="Times New Roman" w:cs="Times New Roman"/>
          <w:i/>
          <w:color w:val="000000"/>
          <w:sz w:val="24"/>
          <w:szCs w:val="24"/>
        </w:rPr>
        <w:t>», которое систематически создает и выпускает большими тиражами современные книги для детей с нарушением зрения.</w:t>
      </w:r>
    </w:p>
    <w:p w:rsidR="0019132B" w:rsidRPr="007B7458" w:rsidRDefault="0019132B" w:rsidP="007B7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132B" w:rsidRPr="007B7458" w:rsidRDefault="0019132B" w:rsidP="007B7458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B7458">
        <w:rPr>
          <w:rFonts w:ascii="Times New Roman" w:hAnsi="Times New Roman" w:cs="Times New Roman"/>
          <w:bCs w:val="0"/>
          <w:color w:val="000000"/>
          <w:sz w:val="24"/>
          <w:szCs w:val="24"/>
        </w:rPr>
        <w:t>Потмальникова</w:t>
      </w:r>
      <w:proofErr w:type="spellEnd"/>
      <w:r w:rsidRPr="007B7458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Н.А</w:t>
      </w:r>
      <w:r w:rsidRPr="007B7458">
        <w:rPr>
          <w:rFonts w:ascii="Times New Roman" w:hAnsi="Times New Roman" w:cs="Times New Roman"/>
          <w:color w:val="000000"/>
          <w:sz w:val="24"/>
          <w:szCs w:val="24"/>
        </w:rPr>
        <w:t>. Что читать ребенку раннего возраста?</w:t>
      </w:r>
    </w:p>
    <w:p w:rsidR="0019132B" w:rsidRPr="007B7458" w:rsidRDefault="0019132B" w:rsidP="007B74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458">
        <w:rPr>
          <w:rFonts w:ascii="Times New Roman" w:hAnsi="Times New Roman" w:cs="Times New Roman"/>
          <w:i/>
          <w:color w:val="000000"/>
          <w:sz w:val="24"/>
          <w:szCs w:val="24"/>
        </w:rPr>
        <w:t>В статье представлен анализ литературы для чтения детям 2–3 лет. Показано, на что обращать внимание при выборе книг, как организовать обсуждение произведения, вызвать у ребенка желание размышлять, привить удовольствие от чтения.</w:t>
      </w:r>
    </w:p>
    <w:p w:rsidR="0019132B" w:rsidRPr="007B7458" w:rsidRDefault="0019132B" w:rsidP="007B74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32B" w:rsidRPr="007B7458" w:rsidRDefault="0019132B" w:rsidP="007B7458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458">
        <w:rPr>
          <w:rFonts w:ascii="Times New Roman" w:hAnsi="Times New Roman" w:cs="Times New Roman"/>
          <w:bCs w:val="0"/>
          <w:color w:val="000000"/>
          <w:sz w:val="24"/>
          <w:szCs w:val="24"/>
        </w:rPr>
        <w:t>Гончарова Е.Л.</w:t>
      </w:r>
      <w:r w:rsidRPr="007B745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7B7458">
        <w:rPr>
          <w:rFonts w:ascii="Times New Roman" w:hAnsi="Times New Roman" w:cs="Times New Roman"/>
          <w:color w:val="000000"/>
          <w:sz w:val="24"/>
          <w:szCs w:val="24"/>
        </w:rPr>
        <w:t>Из истории обучения чтению слепоглухих.</w:t>
      </w:r>
    </w:p>
    <w:p w:rsidR="0033746B" w:rsidRPr="007B7458" w:rsidRDefault="0033746B" w:rsidP="007B7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74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Статья представляет собою экскурс в историю </w:t>
      </w:r>
      <w:proofErr w:type="spellStart"/>
      <w:r w:rsidRPr="007B7458">
        <w:rPr>
          <w:rFonts w:ascii="Times New Roman" w:hAnsi="Times New Roman" w:cs="Times New Roman"/>
          <w:i/>
          <w:color w:val="000000"/>
          <w:sz w:val="24"/>
          <w:szCs w:val="24"/>
        </w:rPr>
        <w:t>сурдотифлопедагогики</w:t>
      </w:r>
      <w:proofErr w:type="spellEnd"/>
      <w:r w:rsidRPr="007B7458">
        <w:rPr>
          <w:rFonts w:ascii="Times New Roman" w:hAnsi="Times New Roman" w:cs="Times New Roman"/>
          <w:i/>
          <w:color w:val="000000"/>
          <w:sz w:val="24"/>
          <w:szCs w:val="24"/>
        </w:rPr>
        <w:t>. Она насыщена воспоминаниями выдающихся педагогов и удивительными свидетельствами слепоглухих людей, описывающих свой опыт обучения чтению и изучения литературных произведений.</w:t>
      </w:r>
    </w:p>
    <w:p w:rsidR="0033746B" w:rsidRPr="007B7458" w:rsidRDefault="0033746B" w:rsidP="007B7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46B" w:rsidRPr="007B7458" w:rsidRDefault="007B7458" w:rsidP="007B7458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458">
        <w:rPr>
          <w:rFonts w:ascii="Times New Roman" w:hAnsi="Times New Roman" w:cs="Times New Roman"/>
          <w:bCs w:val="0"/>
          <w:color w:val="000000"/>
          <w:sz w:val="24"/>
          <w:szCs w:val="24"/>
        </w:rPr>
        <w:t>Суворов А.В.</w:t>
      </w:r>
      <w:r w:rsidRPr="007B745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46B" w:rsidRPr="007B7458">
        <w:rPr>
          <w:rFonts w:ascii="Times New Roman" w:hAnsi="Times New Roman" w:cs="Times New Roman"/>
          <w:color w:val="000000"/>
          <w:sz w:val="24"/>
          <w:szCs w:val="24"/>
        </w:rPr>
        <w:t>Мои любимые катакомбы</w:t>
      </w:r>
      <w:r w:rsidRPr="007B74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7458" w:rsidRPr="007B7458" w:rsidRDefault="007B7458" w:rsidP="007B74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74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статье автор рассуждает об огромной важности книг, напечатанных шрифтом Брайля, в своей жизни; перечисляет этапы формирования своего читательского поведения, подчеркивает необходимость продолжения издания бумажных </w:t>
      </w:r>
      <w:proofErr w:type="spellStart"/>
      <w:r w:rsidRPr="007B7458">
        <w:rPr>
          <w:rFonts w:ascii="Times New Roman" w:hAnsi="Times New Roman" w:cs="Times New Roman"/>
          <w:i/>
          <w:color w:val="000000"/>
          <w:sz w:val="24"/>
          <w:szCs w:val="24"/>
        </w:rPr>
        <w:t>брайлевских</w:t>
      </w:r>
      <w:proofErr w:type="spellEnd"/>
      <w:r w:rsidRPr="007B74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книг.</w:t>
      </w:r>
    </w:p>
    <w:p w:rsidR="007B7458" w:rsidRPr="007B7458" w:rsidRDefault="007B7458" w:rsidP="007B74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458" w:rsidRPr="007B7458" w:rsidRDefault="007B7458" w:rsidP="007B7458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7458">
        <w:rPr>
          <w:rFonts w:ascii="Times New Roman" w:hAnsi="Times New Roman" w:cs="Times New Roman"/>
          <w:bCs w:val="0"/>
          <w:color w:val="000000"/>
          <w:sz w:val="24"/>
          <w:szCs w:val="24"/>
        </w:rPr>
        <w:t>Кротов В.Г.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7B7458">
        <w:rPr>
          <w:rFonts w:ascii="Times New Roman" w:hAnsi="Times New Roman" w:cs="Times New Roman"/>
          <w:color w:val="000000"/>
          <w:sz w:val="24"/>
          <w:szCs w:val="24"/>
        </w:rPr>
        <w:t>Литературная студия для особых и для всех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B7458" w:rsidRPr="007B7458" w:rsidRDefault="007B7458" w:rsidP="007B7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7458">
        <w:rPr>
          <w:rFonts w:ascii="Times New Roman" w:hAnsi="Times New Roman" w:cs="Times New Roman"/>
          <w:i/>
          <w:color w:val="000000"/>
          <w:sz w:val="24"/>
          <w:szCs w:val="24"/>
        </w:rPr>
        <w:t>Статья привлекает внимание специалистов, занимающихся различными видами терапии с особыми детьми и особыми взрослыми (выросшими особыми детьми), к языково-сочинительскому творчеству как инструменту развития личности и вместе с тем действенному терапевтическому средству. Эффективность описываемого подхода убедительно подтверждается опытом автора, уже на протяжении 16 лет ведущего занятия в инклюзивных литературных студиях.</w:t>
      </w:r>
    </w:p>
    <w:p w:rsidR="007B7458" w:rsidRPr="007B7458" w:rsidRDefault="007B7458" w:rsidP="007B7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458" w:rsidRPr="007B7458" w:rsidRDefault="007B7458" w:rsidP="007B7458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B7458">
        <w:rPr>
          <w:rFonts w:ascii="Times New Roman" w:hAnsi="Times New Roman" w:cs="Times New Roman"/>
          <w:bCs w:val="0"/>
          <w:color w:val="000000"/>
          <w:sz w:val="24"/>
          <w:szCs w:val="24"/>
        </w:rPr>
        <w:t>Княжицкий</w:t>
      </w:r>
      <w:proofErr w:type="spellEnd"/>
      <w:r w:rsidRPr="007B7458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А.И.</w:t>
      </w:r>
      <w:r w:rsidRPr="007B745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7B7458">
        <w:rPr>
          <w:rFonts w:ascii="Times New Roman" w:hAnsi="Times New Roman" w:cs="Times New Roman"/>
          <w:color w:val="000000"/>
          <w:sz w:val="24"/>
          <w:szCs w:val="24"/>
        </w:rPr>
        <w:t>Как читать русскую народную сказку «Репка».</w:t>
      </w:r>
    </w:p>
    <w:p w:rsidR="007B7458" w:rsidRPr="007B7458" w:rsidRDefault="007B7458" w:rsidP="007B7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7458">
        <w:rPr>
          <w:rFonts w:ascii="Times New Roman" w:hAnsi="Times New Roman" w:cs="Times New Roman"/>
          <w:i/>
          <w:color w:val="000000"/>
          <w:sz w:val="24"/>
          <w:szCs w:val="24"/>
        </w:rPr>
        <w:t>В цветной вкладке представлен фрагмент тематического словаря в картинках «Любимые герои сказок», выпущенного издательством «Школьная Пресса». На примере русской народной сказки «Репка» показывается, как научить ребенка осмысленному и вдумчивому чтению, предоставить ему возможность быть не просто слушателем, но и соавтором текста.</w:t>
      </w:r>
    </w:p>
    <w:sectPr w:rsidR="007B7458" w:rsidRPr="007B7458" w:rsidSect="00A245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2B"/>
    <w:rsid w:val="0019132B"/>
    <w:rsid w:val="0033746B"/>
    <w:rsid w:val="005B7C2D"/>
    <w:rsid w:val="007B7458"/>
    <w:rsid w:val="00A2454F"/>
    <w:rsid w:val="00C55042"/>
    <w:rsid w:val="00E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2B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1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1913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3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32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91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2B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1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1913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3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32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9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23E1-DB54-4ACA-9740-2CFEA176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2015-10-20T09:36:00Z</dcterms:created>
  <dcterms:modified xsi:type="dcterms:W3CDTF">2015-10-29T11:23:00Z</dcterms:modified>
</cp:coreProperties>
</file>