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C3" w:rsidRPr="001C2630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CE2685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2630">
        <w:rPr>
          <w:rFonts w:ascii="Times New Roman" w:hAnsi="Times New Roman" w:cs="Times New Roman"/>
          <w:b/>
          <w:sz w:val="28"/>
          <w:szCs w:val="28"/>
        </w:rPr>
        <w:t>ГБУ РК «Специальная библиотека для слепых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630">
        <w:rPr>
          <w:rFonts w:ascii="Times New Roman" w:hAnsi="Times New Roman" w:cs="Times New Roman"/>
          <w:b/>
          <w:sz w:val="28"/>
          <w:szCs w:val="28"/>
        </w:rPr>
        <w:t xml:space="preserve">Республики Коми </w:t>
      </w:r>
    </w:p>
    <w:p w:rsidR="005926C3" w:rsidRPr="001C2630" w:rsidRDefault="005926C3" w:rsidP="00604DEE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630">
        <w:rPr>
          <w:rFonts w:ascii="Times New Roman" w:hAnsi="Times New Roman" w:cs="Times New Roman"/>
          <w:b/>
          <w:sz w:val="28"/>
          <w:szCs w:val="28"/>
        </w:rPr>
        <w:t>им. Луи Брайля»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C2630">
        <w:rPr>
          <w:rFonts w:ascii="Times New Roman" w:hAnsi="Times New Roman" w:cs="Times New Roman"/>
          <w:b/>
          <w:sz w:val="28"/>
          <w:szCs w:val="28"/>
        </w:rPr>
        <w:t>за 20</w:t>
      </w:r>
      <w:r>
        <w:rPr>
          <w:rFonts w:ascii="Times New Roman" w:hAnsi="Times New Roman" w:cs="Times New Roman"/>
          <w:b/>
          <w:sz w:val="28"/>
          <w:szCs w:val="28"/>
        </w:rPr>
        <w:t>20</w:t>
      </w:r>
      <w:r w:rsidRPr="001C2630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статистические показатели</w:t>
      </w: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читателей – </w:t>
      </w:r>
      <w:r w:rsidRPr="005926C3">
        <w:rPr>
          <w:rFonts w:ascii="Times New Roman" w:hAnsi="Times New Roman" w:cs="Times New Roman"/>
          <w:sz w:val="28"/>
          <w:szCs w:val="28"/>
        </w:rPr>
        <w:t>903</w:t>
      </w:r>
      <w:r w:rsidRPr="00D811DF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Выдано документов во временное пользование – </w:t>
      </w:r>
      <w:r>
        <w:rPr>
          <w:rFonts w:ascii="Times New Roman" w:hAnsi="Times New Roman" w:cs="Times New Roman"/>
          <w:sz w:val="28"/>
          <w:szCs w:val="28"/>
        </w:rPr>
        <w:t>39</w:t>
      </w:r>
      <w:r w:rsidRPr="00D811D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посещений – </w:t>
      </w:r>
      <w:r>
        <w:rPr>
          <w:rFonts w:ascii="Times New Roman" w:hAnsi="Times New Roman" w:cs="Times New Roman"/>
          <w:sz w:val="28"/>
          <w:szCs w:val="28"/>
        </w:rPr>
        <w:t>12,4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 </w:t>
      </w:r>
    </w:p>
    <w:p w:rsidR="005926C3" w:rsidRDefault="005926C3" w:rsidP="005926C3">
      <w:pPr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 xml:space="preserve">Количество проведенных мероприятий – </w:t>
      </w:r>
      <w:r>
        <w:rPr>
          <w:rFonts w:ascii="Times New Roman" w:hAnsi="Times New Roman" w:cs="Times New Roman"/>
          <w:sz w:val="28"/>
          <w:szCs w:val="28"/>
        </w:rPr>
        <w:t>267</w:t>
      </w:r>
      <w:r w:rsidRPr="006361F5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37 </w:t>
      </w:r>
      <w:r w:rsidRPr="008F02B3">
        <w:rPr>
          <w:rFonts w:ascii="Times New Roman" w:hAnsi="Times New Roman" w:cs="Times New Roman"/>
          <w:sz w:val="28"/>
          <w:szCs w:val="28"/>
        </w:rPr>
        <w:t>– выездных</w:t>
      </w:r>
      <w:r>
        <w:rPr>
          <w:rFonts w:ascii="Times New Roman" w:hAnsi="Times New Roman" w:cs="Times New Roman"/>
          <w:sz w:val="28"/>
          <w:szCs w:val="28"/>
        </w:rPr>
        <w:t>, 161 – дистанционных</w:t>
      </w:r>
      <w:r w:rsidRPr="008F02B3">
        <w:rPr>
          <w:rFonts w:ascii="Times New Roman" w:hAnsi="Times New Roman" w:cs="Times New Roman"/>
          <w:sz w:val="28"/>
          <w:szCs w:val="28"/>
        </w:rPr>
        <w:t>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11DF">
        <w:rPr>
          <w:rFonts w:ascii="Times New Roman" w:hAnsi="Times New Roman" w:cs="Times New Roman"/>
          <w:sz w:val="28"/>
          <w:szCs w:val="28"/>
        </w:rPr>
        <w:t>Поступило изданий различных форматов – 2,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811DF">
        <w:rPr>
          <w:rFonts w:ascii="Times New Roman" w:hAnsi="Times New Roman" w:cs="Times New Roman"/>
          <w:sz w:val="28"/>
          <w:szCs w:val="28"/>
        </w:rPr>
        <w:t xml:space="preserve"> тыс. экз.</w:t>
      </w:r>
    </w:p>
    <w:p w:rsidR="005926C3" w:rsidRPr="00D811DF" w:rsidRDefault="005926C3" w:rsidP="005926C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92B31" w:rsidRPr="00892B31" w:rsidRDefault="00892B31" w:rsidP="00892B31">
      <w:pPr>
        <w:ind w:firstLine="567"/>
        <w:jc w:val="both"/>
        <w:rPr>
          <w:rFonts w:ascii="Times New Roman" w:hAnsi="Times New Roman" w:cs="Times New Roman"/>
          <w:sz w:val="28"/>
        </w:rPr>
      </w:pPr>
      <w:r w:rsidRPr="00892B31">
        <w:rPr>
          <w:rFonts w:ascii="Times New Roman" w:hAnsi="Times New Roman" w:cs="Times New Roman"/>
          <w:sz w:val="28"/>
        </w:rPr>
        <w:t>В 20</w:t>
      </w:r>
      <w:r>
        <w:rPr>
          <w:rFonts w:ascii="Times New Roman" w:hAnsi="Times New Roman" w:cs="Times New Roman"/>
          <w:sz w:val="28"/>
        </w:rPr>
        <w:t>20</w:t>
      </w:r>
      <w:r w:rsidRPr="00892B31">
        <w:rPr>
          <w:rFonts w:ascii="Times New Roman" w:hAnsi="Times New Roman" w:cs="Times New Roman"/>
          <w:sz w:val="28"/>
        </w:rPr>
        <w:t xml:space="preserve"> г. Специальная библиотека для слепых Республики Коми им. Луи Брайля активно развивала свое присутствие в социальных медиа. Наибольшая эффективность работы достигнута в социальной сети в VK</w:t>
      </w:r>
      <w:r>
        <w:rPr>
          <w:rFonts w:ascii="Times New Roman" w:hAnsi="Times New Roman" w:cs="Times New Roman"/>
          <w:sz w:val="28"/>
        </w:rPr>
        <w:t xml:space="preserve"> и </w:t>
      </w:r>
      <w:r w:rsidR="00F923FE">
        <w:rPr>
          <w:rFonts w:ascii="Times New Roman" w:hAnsi="Times New Roman" w:cs="Times New Roman"/>
          <w:sz w:val="28"/>
        </w:rPr>
        <w:t>Мобильном читальном зале (</w:t>
      </w:r>
      <w:proofErr w:type="spellStart"/>
      <w:r w:rsidRPr="00892B31">
        <w:rPr>
          <w:rFonts w:ascii="Times New Roman" w:hAnsi="Times New Roman" w:cs="Times New Roman"/>
          <w:bCs/>
          <w:sz w:val="28"/>
        </w:rPr>
        <w:t>Messenge</w:t>
      </w:r>
      <w:proofErr w:type="spellEnd"/>
      <w:r w:rsidRPr="00892B31">
        <w:rPr>
          <w:rFonts w:ascii="Times New Roman" w:hAnsi="Times New Roman" w:cs="Times New Roman"/>
          <w:bCs/>
          <w:sz w:val="28"/>
          <w:lang w:val="en-US"/>
        </w:rPr>
        <w:t>r</w:t>
      </w:r>
      <w:r w:rsidRPr="00892B31">
        <w:rPr>
          <w:rFonts w:ascii="Times New Roman" w:hAnsi="Times New Roman" w:cs="Times New Roman"/>
          <w:bCs/>
          <w:sz w:val="28"/>
        </w:rPr>
        <w:t xml:space="preserve"> </w:t>
      </w:r>
      <w:proofErr w:type="spellStart"/>
      <w:r w:rsidRPr="00892B31">
        <w:rPr>
          <w:rFonts w:ascii="Times New Roman" w:hAnsi="Times New Roman" w:cs="Times New Roman"/>
          <w:bCs/>
          <w:sz w:val="28"/>
        </w:rPr>
        <w:t>WhatsApp</w:t>
      </w:r>
      <w:proofErr w:type="spellEnd"/>
      <w:r w:rsidR="00F923FE">
        <w:rPr>
          <w:rFonts w:ascii="Times New Roman" w:hAnsi="Times New Roman" w:cs="Times New Roman"/>
          <w:bCs/>
          <w:sz w:val="28"/>
        </w:rPr>
        <w:t>)</w:t>
      </w:r>
      <w:r>
        <w:rPr>
          <w:rFonts w:ascii="Times New Roman" w:hAnsi="Times New Roman" w:cs="Times New Roman"/>
          <w:sz w:val="28"/>
        </w:rPr>
        <w:t>.</w:t>
      </w:r>
    </w:p>
    <w:p w:rsidR="005926C3" w:rsidRDefault="005926C3" w:rsidP="005926C3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54F00">
        <w:rPr>
          <w:rFonts w:ascii="Times New Roman" w:hAnsi="Times New Roman" w:cs="Times New Roman"/>
          <w:b/>
          <w:i/>
          <w:sz w:val="28"/>
          <w:szCs w:val="28"/>
        </w:rPr>
        <w:t>Основные события года</w:t>
      </w:r>
    </w:p>
    <w:p w:rsidR="005926C3" w:rsidRDefault="005926C3" w:rsidP="005926C3">
      <w:pPr>
        <w:spacing w:after="0" w:line="240" w:lineRule="auto"/>
        <w:ind w:firstLine="567"/>
        <w:rPr>
          <w:rFonts w:ascii="Times New Roman" w:hAnsi="Times New Roman" w:cs="Times New Roman"/>
          <w:bCs/>
          <w:sz w:val="28"/>
          <w:szCs w:val="28"/>
        </w:rPr>
      </w:pPr>
    </w:p>
    <w:p w:rsidR="005926C3" w:rsidRPr="000F3D2B" w:rsidRDefault="005926C3" w:rsidP="000F3D2B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</w:pPr>
      <w:r w:rsidRPr="000F3D2B">
        <w:rPr>
          <w:rFonts w:ascii="Times New Roman" w:hAnsi="Times New Roman" w:cs="Times New Roman"/>
          <w:bCs/>
          <w:sz w:val="28"/>
          <w:szCs w:val="28"/>
        </w:rPr>
        <w:t>В соответствии с Указом</w:t>
      </w:r>
      <w:r w:rsidRPr="005926C3">
        <w:t xml:space="preserve"> </w:t>
      </w:r>
      <w:r w:rsidRPr="000F3D2B">
        <w:rPr>
          <w:rFonts w:ascii="Times New Roman" w:hAnsi="Times New Roman" w:cs="Times New Roman"/>
          <w:bCs/>
          <w:sz w:val="28"/>
          <w:szCs w:val="28"/>
        </w:rPr>
        <w:t xml:space="preserve">«О проведении в Российской Федерации Год памяти и славы», подписанным Президентом Российской Федерации, 2020 год был объявлен </w:t>
      </w:r>
      <w:r w:rsidRPr="009F1CF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Год</w:t>
      </w:r>
      <w:r w:rsidR="00936E1B"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>ом</w:t>
      </w:r>
      <w:r w:rsidRPr="009F1CF2">
        <w:rPr>
          <w:rFonts w:ascii="Times New Roman" w:eastAsia="Times New Roman" w:hAnsi="Times New Roman" w:cs="Times New Roman"/>
          <w:b/>
          <w:sz w:val="28"/>
          <w:szCs w:val="28"/>
          <w:lang w:eastAsia="ru-RU" w:bidi="en-US"/>
        </w:rPr>
        <w:t xml:space="preserve"> Памяти и славы».</w:t>
      </w:r>
    </w:p>
    <w:p w:rsidR="00D77D7D" w:rsidRDefault="00604DEE" w:rsidP="000F3D2B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F3D2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Этому событию был приурочен ряд мероприятий</w:t>
      </w:r>
      <w:r w:rsidR="00D77D7D" w:rsidRPr="000F3D2B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: </w:t>
      </w:r>
      <w:r w:rsidRPr="000F3D2B">
        <w:rPr>
          <w:rFonts w:ascii="Times New Roman" w:eastAsia="Calibri" w:hAnsi="Times New Roman" w:cs="Times New Roman"/>
          <w:sz w:val="28"/>
          <w:szCs w:val="24"/>
        </w:rPr>
        <w:t>Громкие чтения</w:t>
      </w:r>
      <w:r w:rsidR="00D77D7D" w:rsidRPr="000F3D2B">
        <w:rPr>
          <w:rFonts w:ascii="Times New Roman" w:eastAsia="Calibri" w:hAnsi="Times New Roman" w:cs="Times New Roman"/>
          <w:sz w:val="28"/>
          <w:szCs w:val="24"/>
        </w:rPr>
        <w:t xml:space="preserve"> в мобильном читальном зале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77D7D" w:rsidRPr="000F3D2B">
        <w:rPr>
          <w:rFonts w:ascii="Times New Roman" w:eastAsia="Calibri" w:hAnsi="Times New Roman" w:cs="Times New Roman"/>
          <w:sz w:val="28"/>
          <w:szCs w:val="24"/>
        </w:rPr>
        <w:t>«Слова, пришедшие из боя»,</w:t>
      </w:r>
      <w:r w:rsidR="00D77D7D" w:rsidRPr="000F3D2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77D7D" w:rsidRPr="000F3D2B">
        <w:rPr>
          <w:rFonts w:ascii="Times New Roman" w:eastAsia="Calibri" w:hAnsi="Times New Roman" w:cs="Times New Roman"/>
          <w:sz w:val="28"/>
          <w:szCs w:val="24"/>
        </w:rPr>
        <w:t>для подписчиков группы «Библиотека Брайля» в социальной сети «</w:t>
      </w:r>
      <w:proofErr w:type="spellStart"/>
      <w:r w:rsidR="00D77D7D" w:rsidRPr="000F3D2B">
        <w:rPr>
          <w:rFonts w:ascii="Times New Roman" w:eastAsia="Calibri" w:hAnsi="Times New Roman" w:cs="Times New Roman"/>
          <w:sz w:val="28"/>
          <w:szCs w:val="24"/>
        </w:rPr>
        <w:t>ВКонтакте</w:t>
      </w:r>
      <w:proofErr w:type="spellEnd"/>
      <w:r w:rsidR="00D77D7D" w:rsidRPr="000F3D2B">
        <w:rPr>
          <w:rFonts w:ascii="Times New Roman" w:eastAsia="Calibri" w:hAnsi="Times New Roman" w:cs="Times New Roman"/>
          <w:sz w:val="28"/>
          <w:szCs w:val="24"/>
        </w:rPr>
        <w:t xml:space="preserve">» размещены аудиозаписи рассказов писателей-фронтовиков с православного телеканала «Царьград» и произведения коми писателей </w:t>
      </w:r>
      <w:r w:rsidR="00E87865" w:rsidRPr="000F3D2B">
        <w:rPr>
          <w:rFonts w:ascii="Times New Roman" w:eastAsia="Calibri" w:hAnsi="Times New Roman" w:cs="Times New Roman"/>
          <w:sz w:val="28"/>
          <w:szCs w:val="24"/>
        </w:rPr>
        <w:t xml:space="preserve">из фонда библиотеки </w:t>
      </w:r>
      <w:r w:rsidR="00726377">
        <w:rPr>
          <w:rFonts w:ascii="Times New Roman" w:eastAsia="Calibri" w:hAnsi="Times New Roman" w:cs="Times New Roman"/>
          <w:sz w:val="28"/>
          <w:szCs w:val="24"/>
        </w:rPr>
        <w:t>(</w:t>
      </w:r>
      <w:r w:rsidR="00D77D7D" w:rsidRPr="000F3D2B">
        <w:rPr>
          <w:rFonts w:ascii="Times New Roman" w:eastAsia="Calibri" w:hAnsi="Times New Roman" w:cs="Times New Roman"/>
          <w:sz w:val="28"/>
          <w:szCs w:val="24"/>
        </w:rPr>
        <w:t>Е.</w:t>
      </w:r>
      <w:r w:rsidR="00CF5479" w:rsidRPr="000F3D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D77D7D" w:rsidRPr="000F3D2B">
        <w:rPr>
          <w:rFonts w:ascii="Times New Roman" w:eastAsia="Calibri" w:hAnsi="Times New Roman" w:cs="Times New Roman"/>
          <w:sz w:val="28"/>
          <w:szCs w:val="24"/>
        </w:rPr>
        <w:t>Козловой «Над обрывом плакала гармонь»,</w:t>
      </w:r>
      <w:r w:rsidR="00916CA4" w:rsidRPr="000F3D2B">
        <w:rPr>
          <w:rFonts w:ascii="Times New Roman" w:eastAsia="Calibri" w:hAnsi="Times New Roman" w:cs="Times New Roman"/>
          <w:sz w:val="28"/>
          <w:szCs w:val="24"/>
        </w:rPr>
        <w:t xml:space="preserve"> М.</w:t>
      </w:r>
      <w:r w:rsidR="00CF5479" w:rsidRPr="000F3D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16CA4" w:rsidRPr="000F3D2B">
        <w:rPr>
          <w:rFonts w:ascii="Times New Roman" w:eastAsia="Calibri" w:hAnsi="Times New Roman" w:cs="Times New Roman"/>
          <w:sz w:val="28"/>
          <w:szCs w:val="24"/>
        </w:rPr>
        <w:t>Кузьминой «Моя война»</w:t>
      </w:r>
      <w:r w:rsidR="00726377">
        <w:rPr>
          <w:rFonts w:ascii="Times New Roman" w:eastAsia="Calibri" w:hAnsi="Times New Roman" w:cs="Times New Roman"/>
          <w:sz w:val="28"/>
          <w:szCs w:val="24"/>
        </w:rPr>
        <w:t>)</w:t>
      </w:r>
      <w:r w:rsidR="00916CA4" w:rsidRPr="000F3D2B">
        <w:rPr>
          <w:rFonts w:ascii="Times New Roman" w:eastAsia="Calibri" w:hAnsi="Times New Roman" w:cs="Times New Roman"/>
          <w:sz w:val="28"/>
          <w:szCs w:val="24"/>
        </w:rPr>
        <w:t>, онлайн-Акция «Помните!»</w:t>
      </w:r>
      <w:r w:rsidR="00174DFD" w:rsidRPr="000F3D2B">
        <w:rPr>
          <w:rFonts w:ascii="Times New Roman" w:eastAsia="Calibri" w:hAnsi="Times New Roman" w:cs="Times New Roman"/>
          <w:sz w:val="28"/>
          <w:szCs w:val="24"/>
        </w:rPr>
        <w:t>, Виртуальная выставка «В книжной памяти мгновения войны»</w:t>
      </w:r>
      <w:r w:rsidR="00CF5479" w:rsidRPr="000F3D2B">
        <w:rPr>
          <w:rFonts w:ascii="Times New Roman" w:eastAsia="Calibri" w:hAnsi="Times New Roman" w:cs="Times New Roman"/>
          <w:sz w:val="28"/>
          <w:szCs w:val="24"/>
        </w:rPr>
        <w:t>.</w:t>
      </w:r>
    </w:p>
    <w:p w:rsidR="000F3D2B" w:rsidRPr="000F3D2B" w:rsidRDefault="000F3D2B" w:rsidP="000F3D2B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9F1CF2">
        <w:rPr>
          <w:rFonts w:ascii="Times New Roman" w:eastAsia="Calibri" w:hAnsi="Times New Roman" w:cs="Times New Roman"/>
          <w:b/>
          <w:sz w:val="28"/>
          <w:szCs w:val="24"/>
        </w:rPr>
        <w:t>Цикл мероприятий «Я привязался всей душой к библиотеке для незрячих»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, посвященных 50-летию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со дня основания </w:t>
      </w:r>
      <w:r w:rsidRPr="000F3D2B">
        <w:rPr>
          <w:rFonts w:ascii="Times New Roman" w:eastAsia="Calibri" w:hAnsi="Times New Roman" w:cs="Times New Roman"/>
          <w:sz w:val="28"/>
          <w:szCs w:val="24"/>
        </w:rPr>
        <w:t>Специальн</w:t>
      </w:r>
      <w:r>
        <w:rPr>
          <w:rFonts w:ascii="Times New Roman" w:eastAsia="Calibri" w:hAnsi="Times New Roman" w:cs="Times New Roman"/>
          <w:sz w:val="28"/>
          <w:szCs w:val="24"/>
        </w:rPr>
        <w:t>ой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библиотек</w:t>
      </w:r>
      <w:r>
        <w:rPr>
          <w:rFonts w:ascii="Times New Roman" w:eastAsia="Calibri" w:hAnsi="Times New Roman" w:cs="Times New Roman"/>
          <w:sz w:val="28"/>
          <w:szCs w:val="24"/>
        </w:rPr>
        <w:t>и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для слепых Республики Коми им. Луи Брайля</w:t>
      </w:r>
      <w:r>
        <w:rPr>
          <w:rFonts w:ascii="Times New Roman" w:eastAsia="Calibri" w:hAnsi="Times New Roman" w:cs="Times New Roman"/>
          <w:sz w:val="28"/>
          <w:szCs w:val="24"/>
        </w:rPr>
        <w:t xml:space="preserve">. </w:t>
      </w:r>
    </w:p>
    <w:p w:rsidR="000F3D2B" w:rsidRDefault="000F3D2B" w:rsidP="000F3D2B">
      <w:pPr>
        <w:pStyle w:val="a3"/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На </w:t>
      </w:r>
      <w:r w:rsidRPr="000F3D2B">
        <w:rPr>
          <w:rFonts w:ascii="Times New Roman" w:eastAsia="Calibri" w:hAnsi="Times New Roman" w:cs="Times New Roman"/>
          <w:sz w:val="28"/>
          <w:szCs w:val="24"/>
        </w:rPr>
        <w:t>официально</w:t>
      </w:r>
      <w:r w:rsidR="00731831">
        <w:rPr>
          <w:rFonts w:ascii="Times New Roman" w:eastAsia="Calibri" w:hAnsi="Times New Roman" w:cs="Times New Roman"/>
          <w:sz w:val="28"/>
          <w:szCs w:val="24"/>
        </w:rPr>
        <w:t>м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сайт</w:t>
      </w:r>
      <w:r w:rsidR="00731831">
        <w:rPr>
          <w:rFonts w:ascii="Times New Roman" w:eastAsia="Calibri" w:hAnsi="Times New Roman" w:cs="Times New Roman"/>
          <w:sz w:val="28"/>
          <w:szCs w:val="24"/>
        </w:rPr>
        <w:t>е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и </w:t>
      </w:r>
      <w:r w:rsidR="00731831">
        <w:rPr>
          <w:rFonts w:ascii="Times New Roman" w:eastAsia="Calibri" w:hAnsi="Times New Roman" w:cs="Times New Roman"/>
          <w:sz w:val="28"/>
          <w:szCs w:val="24"/>
        </w:rPr>
        <w:t xml:space="preserve">в группе 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библиотеки </w:t>
      </w:r>
      <w:proofErr w:type="spellStart"/>
      <w:r w:rsidRPr="000F3D2B">
        <w:rPr>
          <w:rFonts w:ascii="Times New Roman" w:eastAsia="Calibri" w:hAnsi="Times New Roman" w:cs="Times New Roman"/>
          <w:sz w:val="28"/>
          <w:szCs w:val="24"/>
        </w:rPr>
        <w:t>ВКонтакте</w:t>
      </w:r>
      <w:proofErr w:type="spellEnd"/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2 раза в месяц размещалась информация </w:t>
      </w:r>
      <w:r>
        <w:rPr>
          <w:rFonts w:ascii="Times New Roman" w:eastAsia="Calibri" w:hAnsi="Times New Roman" w:cs="Times New Roman"/>
          <w:sz w:val="28"/>
          <w:szCs w:val="24"/>
        </w:rPr>
        <w:t>в рубрике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F3D2B">
        <w:rPr>
          <w:rFonts w:ascii="Times New Roman" w:eastAsia="Calibri" w:hAnsi="Times New Roman" w:cs="Times New Roman"/>
          <w:bCs/>
          <w:sz w:val="28"/>
          <w:szCs w:val="24"/>
        </w:rPr>
        <w:t>«50 интересных фактов о библиотеке»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с</w:t>
      </w:r>
      <w:r w:rsidRPr="000F3D2B">
        <w:rPr>
          <w:rFonts w:ascii="Times New Roman" w:eastAsia="Calibri" w:hAnsi="Times New Roman" w:cs="Times New Roman"/>
          <w:bCs/>
          <w:sz w:val="28"/>
          <w:szCs w:val="24"/>
        </w:rPr>
        <w:t xml:space="preserve"> историческими материалами, фотографиями и документами о СБС РК им. Л. Брайля</w:t>
      </w:r>
      <w:r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0F3D2B" w:rsidRDefault="000F3D2B" w:rsidP="000F3D2B">
      <w:pPr>
        <w:pStyle w:val="a3"/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F3D2B">
        <w:rPr>
          <w:rFonts w:ascii="Times New Roman" w:eastAsia="Calibri" w:hAnsi="Times New Roman" w:cs="Times New Roman"/>
          <w:sz w:val="28"/>
          <w:szCs w:val="24"/>
        </w:rPr>
        <w:t>Самые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активные читатели библиотеки </w:t>
      </w:r>
      <w:r>
        <w:rPr>
          <w:rFonts w:ascii="Times New Roman" w:eastAsia="Calibri" w:hAnsi="Times New Roman" w:cs="Times New Roman"/>
          <w:sz w:val="28"/>
          <w:szCs w:val="24"/>
        </w:rPr>
        <w:t>приняли участие в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онлайн-акции «Марафон читательских воспоминаний»</w:t>
      </w:r>
      <w:r>
        <w:rPr>
          <w:rFonts w:ascii="Times New Roman" w:eastAsia="Calibri" w:hAnsi="Times New Roman" w:cs="Times New Roman"/>
          <w:sz w:val="28"/>
          <w:szCs w:val="24"/>
        </w:rPr>
        <w:t>, где поделились своими размышлениями о том, что в их жизни значит библиотека.</w:t>
      </w: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8018F4" w:rsidRDefault="000F3D2B" w:rsidP="000F3D2B">
      <w:pPr>
        <w:pStyle w:val="a3"/>
        <w:tabs>
          <w:tab w:val="left" w:pos="851"/>
        </w:tabs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В мобильном читальном зале прошли мероприятия: </w:t>
      </w:r>
      <w:proofErr w:type="spellStart"/>
      <w:r w:rsidRPr="000F3D2B">
        <w:rPr>
          <w:rFonts w:ascii="Times New Roman" w:eastAsia="Calibri" w:hAnsi="Times New Roman" w:cs="Times New Roman"/>
          <w:sz w:val="28"/>
          <w:szCs w:val="24"/>
        </w:rPr>
        <w:t>аудиообзор</w:t>
      </w:r>
      <w:proofErr w:type="spellEnd"/>
      <w:r w:rsidRPr="000F3D2B">
        <w:rPr>
          <w:rFonts w:ascii="Times New Roman" w:eastAsia="Calibri" w:hAnsi="Times New Roman" w:cs="Times New Roman"/>
          <w:sz w:val="28"/>
          <w:szCs w:val="24"/>
        </w:rPr>
        <w:t xml:space="preserve"> сборника «Я привязался всей душой к библиотеке для незрячих», беседа об истории библиотеки, беседа «Путь добра и любви» и др. Всего состоялось </w:t>
      </w:r>
      <w:r w:rsidRPr="000F3D2B">
        <w:rPr>
          <w:rFonts w:ascii="Times New Roman" w:eastAsia="Calibri" w:hAnsi="Times New Roman" w:cs="Times New Roman"/>
          <w:sz w:val="28"/>
          <w:szCs w:val="24"/>
        </w:rPr>
        <w:lastRenderedPageBreak/>
        <w:t>более 25 мероприятий, количество участников – 124 чел.,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0F3D2B">
        <w:rPr>
          <w:rFonts w:ascii="Times New Roman" w:eastAsia="Calibri" w:hAnsi="Times New Roman" w:cs="Times New Roman"/>
          <w:sz w:val="28"/>
          <w:szCs w:val="24"/>
        </w:rPr>
        <w:t>количество просмотров – 3885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9F1CF2" w:rsidRPr="009F1CF2" w:rsidRDefault="008018F4" w:rsidP="009F1CF2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F1CF2">
        <w:rPr>
          <w:rFonts w:ascii="Times New Roman" w:eastAsia="Calibri" w:hAnsi="Times New Roman" w:cs="Times New Roman"/>
          <w:b/>
          <w:color w:val="000000"/>
          <w:sz w:val="28"/>
          <w:szCs w:val="24"/>
        </w:rPr>
        <w:t xml:space="preserve">Цикл мероприятий </w:t>
      </w:r>
      <w:r w:rsidRPr="009F1CF2">
        <w:rPr>
          <w:rFonts w:ascii="Times New Roman" w:eastAsia="Calibri" w:hAnsi="Times New Roman" w:cs="Times New Roman"/>
          <w:color w:val="000000"/>
          <w:sz w:val="28"/>
          <w:szCs w:val="24"/>
        </w:rPr>
        <w:t xml:space="preserve">«К 100-летию основания Республики Коми»: </w:t>
      </w:r>
      <w:r w:rsidRPr="009F1CF2">
        <w:rPr>
          <w:rFonts w:ascii="Times New Roman" w:eastAsia="Calibri" w:hAnsi="Times New Roman" w:cs="Times New Roman"/>
          <w:sz w:val="28"/>
          <w:szCs w:val="24"/>
        </w:rPr>
        <w:t>Краеведческий онлайн-</w:t>
      </w:r>
      <w:proofErr w:type="spellStart"/>
      <w:r w:rsidRPr="009F1CF2">
        <w:rPr>
          <w:rFonts w:ascii="Times New Roman" w:eastAsia="Calibri" w:hAnsi="Times New Roman" w:cs="Times New Roman"/>
          <w:sz w:val="28"/>
          <w:szCs w:val="24"/>
        </w:rPr>
        <w:t>челлендж</w:t>
      </w:r>
      <w:proofErr w:type="spellEnd"/>
      <w:r w:rsidRPr="009F1CF2">
        <w:rPr>
          <w:rFonts w:ascii="Times New Roman" w:eastAsia="Calibri" w:hAnsi="Times New Roman" w:cs="Times New Roman"/>
          <w:sz w:val="28"/>
          <w:szCs w:val="24"/>
        </w:rPr>
        <w:t xml:space="preserve"> «Моя республика»</w:t>
      </w:r>
      <w:r w:rsidR="009F1CF2" w:rsidRPr="009F1CF2">
        <w:rPr>
          <w:rFonts w:ascii="Times New Roman" w:eastAsia="Calibri" w:hAnsi="Times New Roman" w:cs="Times New Roman"/>
          <w:sz w:val="28"/>
          <w:szCs w:val="24"/>
        </w:rPr>
        <w:t>,</w:t>
      </w:r>
      <w:r w:rsidR="009F1CF2" w:rsidRPr="009F1CF2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9864E9" w:rsidRPr="009864E9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 краеведения «</w:t>
      </w:r>
      <w:proofErr w:type="spellStart"/>
      <w:r w:rsidR="009864E9" w:rsidRPr="009864E9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Усть-Сысольск</w:t>
      </w:r>
      <w:proofErr w:type="spellEnd"/>
      <w:r w:rsidR="009864E9" w:rsidRPr="009864E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– Сыктывкар: страницы истории»</w:t>
      </w:r>
      <w:r w:rsidR="0098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F1CF2" w:rsidRPr="009F1CF2">
        <w:rPr>
          <w:rFonts w:ascii="Times New Roman" w:eastAsia="Calibri" w:hAnsi="Times New Roman" w:cs="Times New Roman"/>
          <w:bCs/>
          <w:sz w:val="28"/>
          <w:szCs w:val="24"/>
        </w:rPr>
        <w:t>Цикл книжных выставок</w:t>
      </w:r>
      <w:r w:rsidR="009F1CF2" w:rsidRPr="009F1CF2">
        <w:rPr>
          <w:rFonts w:ascii="Times New Roman" w:eastAsia="Calibri" w:hAnsi="Times New Roman" w:cs="Times New Roman"/>
          <w:sz w:val="28"/>
          <w:szCs w:val="24"/>
        </w:rPr>
        <w:t xml:space="preserve"> «Юбилейные и памятные даты Республики Коми», «Краеведческий календарь», веб–выстави и веб–обзоры «Сыктывкару – 240», «Мой верный друг – родной язык», «Живи и здравствуй, коми язык</w:t>
      </w:r>
      <w:r w:rsidR="009F1CF2">
        <w:rPr>
          <w:rFonts w:ascii="Times New Roman" w:eastAsia="Calibri" w:hAnsi="Times New Roman" w:cs="Times New Roman"/>
          <w:sz w:val="28"/>
          <w:szCs w:val="24"/>
        </w:rPr>
        <w:t>!», «Мой край, моя Республика!»</w:t>
      </w:r>
      <w:r w:rsidR="009864E9" w:rsidRPr="009864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F1CF2">
        <w:rPr>
          <w:rFonts w:ascii="Times New Roman" w:eastAsia="Calibri" w:hAnsi="Times New Roman" w:cs="Times New Roman"/>
          <w:sz w:val="28"/>
          <w:szCs w:val="24"/>
        </w:rPr>
        <w:t>и др.</w:t>
      </w:r>
    </w:p>
    <w:p w:rsidR="000F3D2B" w:rsidRPr="009864E9" w:rsidRDefault="000F3D2B" w:rsidP="009F1CF2">
      <w:pPr>
        <w:pStyle w:val="a3"/>
        <w:tabs>
          <w:tab w:val="left" w:pos="851"/>
        </w:tabs>
        <w:ind w:left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E92DF9" w:rsidRPr="00E92DF9" w:rsidRDefault="00E92DF9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E92DF9">
        <w:rPr>
          <w:rFonts w:ascii="Times New Roman" w:hAnsi="Times New Roman" w:cs="Times New Roman"/>
          <w:b/>
          <w:bCs/>
          <w:i/>
          <w:sz w:val="28"/>
          <w:szCs w:val="28"/>
        </w:rPr>
        <w:t>Наиболее значимые мероприятия года</w:t>
      </w:r>
    </w:p>
    <w:p w:rsidR="00E92DF9" w:rsidRPr="00E92DF9" w:rsidRDefault="00E92DF9" w:rsidP="00E92DF9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8A4D3E" w:rsidRDefault="008A4D3E" w:rsidP="008A4D3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33" w:right="57" w:firstLine="534"/>
        <w:jc w:val="both"/>
        <w:rPr>
          <w:rFonts w:ascii="Times New Roman" w:hAnsi="Times New Roman"/>
          <w:sz w:val="28"/>
          <w:szCs w:val="28"/>
        </w:rPr>
      </w:pPr>
      <w:r w:rsidRPr="003E7D41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  <w:t>Р</w:t>
      </w:r>
      <w:r w:rsidRPr="003E7D41">
        <w:rPr>
          <w:rFonts w:ascii="Times New Roman" w:eastAsia="Times New Roman" w:hAnsi="Times New Roman" w:cs="Times New Roman"/>
          <w:b/>
          <w:bCs/>
          <w:sz w:val="28"/>
          <w:szCs w:val="28"/>
          <w:lang w:eastAsia="ru-RU" w:bidi="en-US"/>
        </w:rPr>
        <w:t>еспубликанская социально-культурная акция</w:t>
      </w:r>
      <w:r w:rsidRPr="00E92DF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 «Дни белой трости»</w:t>
      </w:r>
      <w:r w:rsidR="00731831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>, в рамках которой прошли</w:t>
      </w:r>
      <w:r w:rsidRPr="00E92DF9">
        <w:rPr>
          <w:rFonts w:ascii="Times New Roman" w:eastAsia="Times New Roman" w:hAnsi="Times New Roman" w:cs="Times New Roman"/>
          <w:bCs/>
          <w:sz w:val="28"/>
          <w:szCs w:val="28"/>
          <w:lang w:eastAsia="ru-RU" w:bidi="en-US"/>
        </w:rPr>
        <w:t xml:space="preserve">: </w:t>
      </w:r>
      <w:r w:rsidR="00731831">
        <w:rPr>
          <w:rFonts w:ascii="Times New Roman" w:hAnsi="Times New Roman"/>
          <w:sz w:val="28"/>
          <w:szCs w:val="28"/>
        </w:rPr>
        <w:t>беседа</w:t>
      </w:r>
      <w:r w:rsidRPr="00E92DF9">
        <w:rPr>
          <w:rFonts w:ascii="Times New Roman" w:hAnsi="Times New Roman"/>
          <w:sz w:val="28"/>
          <w:szCs w:val="28"/>
        </w:rPr>
        <w:t xml:space="preserve"> и презентация фотоматериалов об истории проведения акции в Республике Коми «История Дня белой трости в Республике Коми»; беседа–обзор литературы специальных форматов «Вернее друга в жизни нет» в мобильном читальном зале; музыкальная гостиная «Творческая высота» о незрячей певице </w:t>
      </w:r>
      <w:proofErr w:type="spellStart"/>
      <w:r w:rsidRPr="00E92DF9">
        <w:rPr>
          <w:rFonts w:ascii="Times New Roman" w:hAnsi="Times New Roman"/>
          <w:sz w:val="28"/>
          <w:szCs w:val="28"/>
        </w:rPr>
        <w:t>Нафсет</w:t>
      </w:r>
      <w:proofErr w:type="spellEnd"/>
      <w:r w:rsidRPr="00E92D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92DF9">
        <w:rPr>
          <w:rFonts w:ascii="Times New Roman" w:hAnsi="Times New Roman"/>
          <w:sz w:val="28"/>
          <w:szCs w:val="28"/>
        </w:rPr>
        <w:t>Чениб</w:t>
      </w:r>
      <w:proofErr w:type="spellEnd"/>
      <w:r w:rsidRPr="00E92DF9">
        <w:rPr>
          <w:rFonts w:ascii="Times New Roman" w:hAnsi="Times New Roman"/>
          <w:sz w:val="28"/>
          <w:szCs w:val="28"/>
        </w:rPr>
        <w:t xml:space="preserve">; информационное сообщение к 275-летию со дня рождения основоположника тифлопедагогики Валентина </w:t>
      </w:r>
      <w:proofErr w:type="spellStart"/>
      <w:r w:rsidRPr="00E92DF9">
        <w:rPr>
          <w:rFonts w:ascii="Times New Roman" w:hAnsi="Times New Roman"/>
          <w:sz w:val="28"/>
          <w:szCs w:val="28"/>
        </w:rPr>
        <w:t>Гаюи</w:t>
      </w:r>
      <w:proofErr w:type="spellEnd"/>
      <w:r w:rsidRPr="00E92DF9">
        <w:rPr>
          <w:rFonts w:ascii="Times New Roman" w:hAnsi="Times New Roman"/>
          <w:sz w:val="28"/>
          <w:szCs w:val="28"/>
        </w:rPr>
        <w:t xml:space="preserve"> «Первый просветитель незрячих»; выставка-диалог «Мы видим мир открытою душой»; час правовой информации «Новое в законодательстве об инвалидах»; выставка-диалог «Вместе мы можем больше» и др. </w:t>
      </w:r>
    </w:p>
    <w:p w:rsidR="008A4D3E" w:rsidRPr="00E92DF9" w:rsidRDefault="008A4D3E" w:rsidP="008A4D3E">
      <w:p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firstLine="534"/>
        <w:jc w:val="both"/>
        <w:rPr>
          <w:rFonts w:ascii="Times New Roman" w:hAnsi="Times New Roman"/>
          <w:sz w:val="28"/>
          <w:szCs w:val="28"/>
        </w:rPr>
      </w:pPr>
      <w:r w:rsidRPr="00E92DF9">
        <w:rPr>
          <w:rFonts w:ascii="Times New Roman" w:hAnsi="Times New Roman"/>
          <w:sz w:val="28"/>
          <w:szCs w:val="28"/>
        </w:rPr>
        <w:t xml:space="preserve">Мероприятия прошли в мобильном читальном зале и на </w:t>
      </w:r>
      <w:r>
        <w:rPr>
          <w:rFonts w:ascii="Times New Roman" w:hAnsi="Times New Roman"/>
          <w:sz w:val="28"/>
          <w:szCs w:val="28"/>
        </w:rPr>
        <w:t xml:space="preserve">официальной </w:t>
      </w:r>
      <w:r w:rsidRPr="00E92DF9">
        <w:rPr>
          <w:rFonts w:ascii="Times New Roman" w:hAnsi="Times New Roman"/>
          <w:sz w:val="28"/>
          <w:szCs w:val="28"/>
        </w:rPr>
        <w:t>страниц</w:t>
      </w:r>
      <w:r>
        <w:rPr>
          <w:rFonts w:ascii="Times New Roman" w:hAnsi="Times New Roman"/>
          <w:sz w:val="28"/>
          <w:szCs w:val="28"/>
        </w:rPr>
        <w:t>е</w:t>
      </w:r>
      <w:r w:rsidRPr="00E92DF9">
        <w:rPr>
          <w:rFonts w:ascii="Times New Roman" w:hAnsi="Times New Roman"/>
          <w:sz w:val="28"/>
          <w:szCs w:val="28"/>
        </w:rPr>
        <w:t xml:space="preserve"> в группе «</w:t>
      </w:r>
      <w:proofErr w:type="spellStart"/>
      <w:r w:rsidRPr="00E92DF9">
        <w:rPr>
          <w:rFonts w:ascii="Times New Roman" w:hAnsi="Times New Roman"/>
          <w:sz w:val="28"/>
          <w:szCs w:val="28"/>
        </w:rPr>
        <w:t>ВКонтакте</w:t>
      </w:r>
      <w:proofErr w:type="spellEnd"/>
      <w:r w:rsidRPr="00E92DF9">
        <w:rPr>
          <w:rFonts w:ascii="Times New Roman" w:hAnsi="Times New Roman"/>
          <w:sz w:val="28"/>
          <w:szCs w:val="28"/>
        </w:rPr>
        <w:t xml:space="preserve">». </w:t>
      </w:r>
    </w:p>
    <w:p w:rsidR="008A4D3E" w:rsidRPr="00E92DF9" w:rsidRDefault="008A4D3E" w:rsidP="008A4D3E">
      <w:pPr>
        <w:spacing w:after="0" w:line="240" w:lineRule="auto"/>
        <w:ind w:firstLine="567"/>
        <w:jc w:val="both"/>
        <w:rPr>
          <w:sz w:val="24"/>
        </w:rPr>
      </w:pPr>
      <w:r w:rsidRPr="00E92DF9">
        <w:rPr>
          <w:rFonts w:ascii="Times New Roman" w:hAnsi="Times New Roman"/>
          <w:sz w:val="28"/>
          <w:szCs w:val="28"/>
        </w:rPr>
        <w:t>Всего состоялось 13 мероприятий. Общее число участников</w:t>
      </w:r>
      <w:r w:rsidRPr="00584D53">
        <w:rPr>
          <w:rFonts w:ascii="Times New Roman" w:hAnsi="Times New Roman"/>
          <w:sz w:val="24"/>
          <w:szCs w:val="24"/>
        </w:rPr>
        <w:t xml:space="preserve"> – </w:t>
      </w:r>
      <w:r w:rsidRPr="00E92DF9">
        <w:rPr>
          <w:rFonts w:ascii="Times New Roman" w:hAnsi="Times New Roman"/>
          <w:sz w:val="28"/>
          <w:szCs w:val="24"/>
        </w:rPr>
        <w:t>333 чел.</w:t>
      </w:r>
    </w:p>
    <w:p w:rsidR="00544218" w:rsidRPr="008018F4" w:rsidRDefault="00544218" w:rsidP="008A4D3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32"/>
          <w:szCs w:val="28"/>
        </w:rPr>
      </w:pPr>
      <w:r w:rsidRPr="003E7D41"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  <w:t>Цикл «Марафон литературных юбилеев»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(</w:t>
      </w:r>
      <w:r w:rsidRPr="00544218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книжные выставки, литературные часы, «громкие» чтения произведений российских и зарубежных классиков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): </w:t>
      </w:r>
      <w:r w:rsidRPr="00544218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«Перечитайте Чехова!», «Книги-юбиляры 2020 года», «Как вечно Пушкинское слово», «Удивительный мир Бунина», «Тайна вещих строк» и др.</w:t>
      </w:r>
    </w:p>
    <w:p w:rsidR="008018F4" w:rsidRPr="009864E9" w:rsidRDefault="009864E9" w:rsidP="008A4D3E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28"/>
          <w:szCs w:val="28"/>
        </w:rPr>
      </w:pPr>
      <w:r w:rsidRPr="009864E9">
        <w:rPr>
          <w:rFonts w:ascii="Times New Roman" w:hAnsi="Times New Roman"/>
          <w:b/>
          <w:bCs/>
          <w:sz w:val="28"/>
          <w:szCs w:val="28"/>
        </w:rPr>
        <w:t xml:space="preserve">Цикл </w:t>
      </w:r>
      <w:r w:rsidRPr="009864E9">
        <w:rPr>
          <w:rFonts w:ascii="Times New Roman" w:hAnsi="Times New Roman"/>
          <w:bCs/>
          <w:sz w:val="28"/>
          <w:szCs w:val="28"/>
        </w:rPr>
        <w:t>«Музыкальные истории», посвящённый классической музыке и музыкальным инструментам.</w:t>
      </w:r>
      <w:r w:rsidRPr="009864E9">
        <w:rPr>
          <w:rFonts w:ascii="Times New Roman" w:hAnsi="Times New Roman"/>
          <w:sz w:val="28"/>
          <w:szCs w:val="28"/>
        </w:rPr>
        <w:t xml:space="preserve"> </w:t>
      </w:r>
      <w:r w:rsidRPr="009864E9">
        <w:rPr>
          <w:rFonts w:ascii="Times New Roman" w:hAnsi="Times New Roman"/>
          <w:bCs/>
          <w:sz w:val="28"/>
          <w:szCs w:val="28"/>
        </w:rPr>
        <w:t xml:space="preserve">Вниманию читателей были представлены </w:t>
      </w:r>
      <w:r w:rsidR="00731831">
        <w:rPr>
          <w:rFonts w:ascii="Times New Roman" w:hAnsi="Times New Roman"/>
          <w:bCs/>
          <w:sz w:val="28"/>
          <w:szCs w:val="28"/>
        </w:rPr>
        <w:t>мероприятия</w:t>
      </w:r>
      <w:r w:rsidRPr="009864E9">
        <w:rPr>
          <w:rFonts w:ascii="Times New Roman" w:hAnsi="Times New Roman"/>
          <w:bCs/>
          <w:sz w:val="28"/>
          <w:szCs w:val="28"/>
        </w:rPr>
        <w:t>, посвященные творчеству известных музыкантов и композиторов</w:t>
      </w:r>
      <w:r w:rsidRPr="009864E9">
        <w:rPr>
          <w:rFonts w:ascii="Times New Roman" w:hAnsi="Times New Roman"/>
          <w:bCs/>
          <w:sz w:val="32"/>
          <w:szCs w:val="28"/>
        </w:rPr>
        <w:t>:</w:t>
      </w:r>
      <w:r w:rsidRPr="009864E9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 «Гектор Берлиоз. Фантастическая симфония», «Творчество Роберта Шумана», «Бранденбургские концерты </w:t>
      </w:r>
      <w:proofErr w:type="spellStart"/>
      <w:r w:rsidRPr="009864E9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>И.С.Баха</w:t>
      </w:r>
      <w:proofErr w:type="spellEnd"/>
      <w:r w:rsidRPr="009864E9"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», </w:t>
      </w:r>
      <w:r w:rsidRPr="009864E9">
        <w:rPr>
          <w:rFonts w:ascii="Times New Roman" w:eastAsia="Calibri" w:hAnsi="Times New Roman" w:cs="Times New Roman"/>
          <w:sz w:val="28"/>
          <w:szCs w:val="24"/>
          <w:lang w:eastAsia="ru-RU"/>
        </w:rPr>
        <w:t>«Фредерик Шопен»,</w:t>
      </w:r>
      <w:r w:rsidRPr="009864E9">
        <w:rPr>
          <w:rFonts w:ascii="Calibri" w:eastAsia="Calibri" w:hAnsi="Calibri" w:cs="Times New Roman"/>
          <w:sz w:val="24"/>
        </w:rPr>
        <w:t xml:space="preserve"> </w:t>
      </w:r>
      <w:r w:rsidRPr="009864E9">
        <w:rPr>
          <w:rFonts w:ascii="Times New Roman" w:eastAsia="Calibri" w:hAnsi="Times New Roman" w:cs="Times New Roman"/>
          <w:sz w:val="28"/>
          <w:szCs w:val="24"/>
          <w:lang w:eastAsia="ru-RU"/>
        </w:rPr>
        <w:t>«Концерт №1 Мориса Равеля», «Людвиг Ван Бетховен»</w:t>
      </w:r>
      <w:r>
        <w:rPr>
          <w:rFonts w:ascii="Times New Roman" w:eastAsia="Times New Roman" w:hAnsi="Times New Roman" w:cs="Times New Roman"/>
          <w:sz w:val="28"/>
          <w:szCs w:val="24"/>
          <w:lang w:eastAsia="ru-RU" w:bidi="en-US"/>
        </w:rPr>
        <w:t xml:space="preserve"> и др.</w:t>
      </w:r>
    </w:p>
    <w:p w:rsidR="009864E9" w:rsidRPr="003E7D41" w:rsidRDefault="001B1E03" w:rsidP="001B1E03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28"/>
          <w:szCs w:val="28"/>
        </w:rPr>
      </w:pPr>
      <w:r w:rsidRPr="001B1E03">
        <w:rPr>
          <w:rFonts w:ascii="Times New Roman" w:hAnsi="Times New Roman"/>
          <w:b/>
          <w:bCs/>
          <w:sz w:val="28"/>
          <w:szCs w:val="28"/>
        </w:rPr>
        <w:t>В Цикле «Дни воинской славы России»</w:t>
      </w:r>
      <w:r w:rsidRPr="001B1E03">
        <w:rPr>
          <w:rFonts w:ascii="Times New Roman" w:hAnsi="Times New Roman"/>
          <w:bCs/>
          <w:sz w:val="28"/>
          <w:szCs w:val="28"/>
        </w:rPr>
        <w:t xml:space="preserve"> </w:t>
      </w:r>
      <w:r w:rsidR="00731831">
        <w:rPr>
          <w:rFonts w:ascii="Times New Roman" w:hAnsi="Times New Roman"/>
          <w:bCs/>
          <w:sz w:val="28"/>
          <w:szCs w:val="28"/>
        </w:rPr>
        <w:t>прошли</w:t>
      </w:r>
      <w:r w:rsidRPr="001B1E03">
        <w:rPr>
          <w:rFonts w:ascii="Times New Roman" w:hAnsi="Times New Roman"/>
          <w:bCs/>
          <w:sz w:val="28"/>
          <w:szCs w:val="28"/>
        </w:rPr>
        <w:t>:</w:t>
      </w:r>
      <w:r w:rsidRPr="001B1E0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 </w:t>
      </w:r>
      <w:r w:rsidR="00731831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в</w:t>
      </w:r>
      <w:r w:rsidRPr="001B1E03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>ыставка литературы «Блокада в воспоминаниях и дневниках», посвященная Дню снятия блокады Ленинграда,</w:t>
      </w:r>
      <w:r w:rsidRPr="001B1E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 мужества, посвящённый 20-летию подвига воинов-десантников 6-й роты 104-го гвардейского парашютно-десантного полка Псковского гвардейского соединения ВДВ, Выставка патриотической литературы</w:t>
      </w:r>
      <w:r w:rsidRPr="001B1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1E03">
        <w:rPr>
          <w:rFonts w:ascii="Times New Roman" w:eastAsia="Calibri" w:hAnsi="Times New Roman" w:cs="Times New Roman"/>
          <w:sz w:val="28"/>
          <w:szCs w:val="28"/>
          <w:lang w:eastAsia="ru-RU"/>
        </w:rPr>
        <w:t>«За подвигом – подвиг», Час патриотизма</w:t>
      </w:r>
      <w:r w:rsidRPr="001B1E0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</w:t>
      </w:r>
      <w:r w:rsidRPr="001B1E03">
        <w:rPr>
          <w:rFonts w:ascii="Times New Roman" w:eastAsia="Calibri" w:hAnsi="Times New Roman" w:cs="Times New Roman"/>
          <w:sz w:val="28"/>
          <w:szCs w:val="28"/>
          <w:lang w:eastAsia="ru-RU"/>
        </w:rPr>
        <w:t>«Наша армия сильна»</w:t>
      </w:r>
      <w:r w:rsidR="003E7D4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3E7D41" w:rsidRPr="003E7D41" w:rsidRDefault="003E7D41" w:rsidP="003E7D41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32"/>
          <w:szCs w:val="28"/>
        </w:rPr>
      </w:pPr>
      <w:r w:rsidRPr="003E7D41">
        <w:rPr>
          <w:rFonts w:ascii="Times New Roman" w:hAnsi="Times New Roman"/>
          <w:b/>
          <w:bCs/>
          <w:sz w:val="28"/>
          <w:szCs w:val="28"/>
        </w:rPr>
        <w:lastRenderedPageBreak/>
        <w:t xml:space="preserve">Цикл мероприятий, </w:t>
      </w:r>
      <w:r w:rsidRPr="003E7D41">
        <w:rPr>
          <w:rFonts w:ascii="Times New Roman" w:hAnsi="Times New Roman"/>
          <w:bCs/>
          <w:sz w:val="28"/>
          <w:szCs w:val="28"/>
        </w:rPr>
        <w:t>направленный на укрепление семейных ценностей: семейный праздник «Женщина, весна, любовь», Цикл громких чтений</w:t>
      </w:r>
      <w:r w:rsidRPr="003E7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C7182" w:rsidRPr="003C7182">
        <w:rPr>
          <w:rFonts w:ascii="Times New Roman" w:eastAsia="Calibri" w:hAnsi="Times New Roman" w:cs="Times New Roman"/>
          <w:sz w:val="28"/>
          <w:szCs w:val="24"/>
        </w:rPr>
        <w:t xml:space="preserve">книги </w:t>
      </w:r>
      <w:proofErr w:type="spellStart"/>
      <w:r w:rsidR="003C7182" w:rsidRPr="003C7182">
        <w:rPr>
          <w:rFonts w:ascii="Times New Roman" w:eastAsia="Calibri" w:hAnsi="Times New Roman" w:cs="Times New Roman"/>
          <w:sz w:val="28"/>
          <w:szCs w:val="24"/>
        </w:rPr>
        <w:t>Н.Абгарян</w:t>
      </w:r>
      <w:proofErr w:type="spellEnd"/>
      <w:r w:rsidR="003C7182" w:rsidRPr="003C7182">
        <w:rPr>
          <w:rFonts w:ascii="Times New Roman" w:eastAsia="Calibri" w:hAnsi="Times New Roman" w:cs="Times New Roman"/>
          <w:sz w:val="28"/>
          <w:szCs w:val="24"/>
        </w:rPr>
        <w:t xml:space="preserve"> «</w:t>
      </w:r>
      <w:proofErr w:type="spellStart"/>
      <w:r w:rsidR="003C7182" w:rsidRPr="003C7182">
        <w:rPr>
          <w:rFonts w:ascii="Times New Roman" w:eastAsia="Calibri" w:hAnsi="Times New Roman" w:cs="Times New Roman"/>
          <w:sz w:val="28"/>
          <w:szCs w:val="24"/>
        </w:rPr>
        <w:t>Манюня</w:t>
      </w:r>
      <w:proofErr w:type="spellEnd"/>
      <w:r w:rsidR="003C7182" w:rsidRPr="003C7182">
        <w:rPr>
          <w:rFonts w:ascii="Times New Roman" w:eastAsia="Calibri" w:hAnsi="Times New Roman" w:cs="Times New Roman"/>
          <w:sz w:val="28"/>
          <w:szCs w:val="24"/>
        </w:rPr>
        <w:t xml:space="preserve">» </w:t>
      </w:r>
      <w:r w:rsidRPr="003E7D41">
        <w:rPr>
          <w:rFonts w:ascii="Times New Roman" w:hAnsi="Times New Roman"/>
          <w:bCs/>
          <w:sz w:val="28"/>
          <w:szCs w:val="28"/>
        </w:rPr>
        <w:t>«Читаем с Радостью», посвящённый Международному дню защиты детей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7D41">
        <w:rPr>
          <w:rFonts w:ascii="Times New Roman" w:hAnsi="Times New Roman"/>
          <w:bCs/>
          <w:sz w:val="28"/>
          <w:szCs w:val="28"/>
        </w:rPr>
        <w:t>Устный журнал «Сила материнской молитвы»</w:t>
      </w:r>
      <w:r>
        <w:rPr>
          <w:rFonts w:ascii="Times New Roman" w:hAnsi="Times New Roman"/>
          <w:bCs/>
          <w:sz w:val="28"/>
          <w:szCs w:val="28"/>
        </w:rPr>
        <w:t xml:space="preserve">, </w:t>
      </w:r>
      <w:r w:rsidRPr="003E7D41">
        <w:rPr>
          <w:rFonts w:ascii="Times New Roman" w:eastAsia="Calibri" w:hAnsi="Times New Roman" w:cs="Times New Roman"/>
          <w:sz w:val="28"/>
          <w:szCs w:val="24"/>
        </w:rPr>
        <w:t>Музыкально-поэтическая композиция «Под маминым крылом»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3E7D41" w:rsidRPr="009B7BE3" w:rsidRDefault="003E7D41" w:rsidP="003E7D41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34"/>
        <w:jc w:val="both"/>
        <w:rPr>
          <w:rFonts w:ascii="Times New Roman" w:hAnsi="Times New Roman"/>
          <w:sz w:val="32"/>
          <w:szCs w:val="28"/>
        </w:rPr>
      </w:pPr>
      <w:r w:rsidRPr="003E7D41">
        <w:rPr>
          <w:rFonts w:ascii="Times New Roman" w:hAnsi="Times New Roman"/>
          <w:b/>
          <w:bCs/>
          <w:sz w:val="28"/>
          <w:szCs w:val="28"/>
        </w:rPr>
        <w:t>Цикл мероприятий по здоровому образу жизни</w:t>
      </w:r>
      <w:r w:rsidRPr="003E7D41">
        <w:rPr>
          <w:rFonts w:ascii="Times New Roman" w:hAnsi="Times New Roman"/>
          <w:bCs/>
          <w:sz w:val="28"/>
          <w:szCs w:val="28"/>
        </w:rPr>
        <w:t>: тематические занятия в Клубе «Здоровье» (</w:t>
      </w:r>
      <w:proofErr w:type="spellStart"/>
      <w:r w:rsidRPr="003E7D41">
        <w:rPr>
          <w:rFonts w:ascii="Times New Roman" w:hAnsi="Times New Roman"/>
          <w:bCs/>
          <w:sz w:val="28"/>
          <w:szCs w:val="28"/>
        </w:rPr>
        <w:t>видеолекторий</w:t>
      </w:r>
      <w:proofErr w:type="spellEnd"/>
      <w:r w:rsidRPr="003E7D41">
        <w:rPr>
          <w:rFonts w:ascii="Times New Roman" w:hAnsi="Times New Roman"/>
          <w:bCs/>
          <w:sz w:val="28"/>
          <w:szCs w:val="28"/>
        </w:rPr>
        <w:t xml:space="preserve"> «Этот удивительный внутренний мир», «Ориентир – здоровье», «О здоровье и медицине: интересно и полезно», «Здоровье – это ценность», «История медицина с древности до наших дней», «По велению души и сердца»; час полезной информации «Здоровье без лекарств»); Выставки, в </w:t>
      </w:r>
      <w:proofErr w:type="spellStart"/>
      <w:r w:rsidRPr="003E7D41">
        <w:rPr>
          <w:rFonts w:ascii="Times New Roman" w:hAnsi="Times New Roman"/>
          <w:bCs/>
          <w:sz w:val="28"/>
          <w:szCs w:val="28"/>
        </w:rPr>
        <w:t>т.ч.веб</w:t>
      </w:r>
      <w:proofErr w:type="spellEnd"/>
      <w:r w:rsidRPr="003E7D41">
        <w:rPr>
          <w:rFonts w:ascii="Times New Roman" w:hAnsi="Times New Roman"/>
          <w:bCs/>
          <w:sz w:val="28"/>
          <w:szCs w:val="28"/>
        </w:rPr>
        <w:t xml:space="preserve">–выстави и веб–обзоры: новые поступления по медицине и здоровому образу жизни «Про здоровье», ежемесячный «Календарь здоровья»; </w:t>
      </w:r>
      <w:r w:rsidRPr="002E03C7">
        <w:rPr>
          <w:rFonts w:ascii="Times New Roman" w:hAnsi="Times New Roman"/>
          <w:bCs/>
          <w:sz w:val="28"/>
          <w:szCs w:val="28"/>
        </w:rPr>
        <w:t>Интерактивные мероприятия</w:t>
      </w:r>
      <w:r w:rsidRPr="003E7D4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3E7D41">
        <w:rPr>
          <w:rFonts w:ascii="Times New Roman" w:hAnsi="Times New Roman"/>
          <w:bCs/>
          <w:sz w:val="28"/>
          <w:szCs w:val="28"/>
        </w:rPr>
        <w:t>«Мир наших глаз», «Берегите зрение»</w:t>
      </w:r>
      <w:r w:rsidR="00983F3F">
        <w:rPr>
          <w:rFonts w:ascii="Times New Roman" w:hAnsi="Times New Roman"/>
          <w:bCs/>
          <w:sz w:val="28"/>
          <w:szCs w:val="28"/>
        </w:rPr>
        <w:t>.</w:t>
      </w:r>
    </w:p>
    <w:p w:rsidR="009B7BE3" w:rsidRPr="009B7BE3" w:rsidRDefault="009B7BE3" w:rsidP="00552360">
      <w:pPr>
        <w:numPr>
          <w:ilvl w:val="0"/>
          <w:numId w:val="4"/>
        </w:numPr>
        <w:tabs>
          <w:tab w:val="left" w:pos="312"/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B7BE3">
        <w:rPr>
          <w:rFonts w:ascii="Times New Roman" w:hAnsi="Times New Roman"/>
          <w:b/>
          <w:sz w:val="28"/>
          <w:szCs w:val="28"/>
        </w:rPr>
        <w:t>Конкурс поделок и творческих работ для детей и молодежи с инвалидностью «Ручная работа – 2020»</w:t>
      </w:r>
      <w:r w:rsidRPr="009B7BE3">
        <w:rPr>
          <w:rFonts w:ascii="Times New Roman" w:hAnsi="Times New Roman"/>
          <w:sz w:val="28"/>
          <w:szCs w:val="28"/>
        </w:rPr>
        <w:t xml:space="preserve">.  </w:t>
      </w:r>
      <w:r w:rsidRPr="009B7BE3">
        <w:rPr>
          <w:rFonts w:ascii="Times New Roman" w:eastAsia="Calibri" w:hAnsi="Times New Roman" w:cs="Times New Roman"/>
          <w:sz w:val="28"/>
          <w:szCs w:val="28"/>
        </w:rPr>
        <w:t>Впервые конкурс прошёл в форме творческого онлайн-</w:t>
      </w:r>
      <w:proofErr w:type="spellStart"/>
      <w:r w:rsidRPr="009B7BE3">
        <w:rPr>
          <w:rFonts w:ascii="Times New Roman" w:eastAsia="Calibri" w:hAnsi="Times New Roman" w:cs="Times New Roman"/>
          <w:sz w:val="28"/>
          <w:szCs w:val="28"/>
        </w:rPr>
        <w:t>челленджа</w:t>
      </w:r>
      <w:proofErr w:type="spellEnd"/>
      <w:r w:rsidRPr="009B7BE3">
        <w:rPr>
          <w:rFonts w:ascii="Times New Roman" w:eastAsia="Calibri" w:hAnsi="Times New Roman" w:cs="Times New Roman"/>
          <w:sz w:val="28"/>
          <w:szCs w:val="28"/>
        </w:rPr>
        <w:t xml:space="preserve"> в социальной группе «В контакте». Творческие работы, представленные на конкурс, были выполнены в различных техниках: объёмная аппликация, керамика, валяние, папье-маше, </w:t>
      </w:r>
      <w:proofErr w:type="spellStart"/>
      <w:r w:rsidRPr="009B7BE3">
        <w:rPr>
          <w:rFonts w:ascii="Times New Roman" w:eastAsia="Calibri" w:hAnsi="Times New Roman" w:cs="Times New Roman"/>
          <w:sz w:val="28"/>
          <w:szCs w:val="28"/>
        </w:rPr>
        <w:t>бисероплетение</w:t>
      </w:r>
      <w:proofErr w:type="spellEnd"/>
      <w:r w:rsidRPr="009B7BE3">
        <w:rPr>
          <w:rFonts w:ascii="Times New Roman" w:eastAsia="Calibri" w:hAnsi="Times New Roman" w:cs="Times New Roman"/>
          <w:sz w:val="28"/>
          <w:szCs w:val="28"/>
        </w:rPr>
        <w:t xml:space="preserve"> и др. По итогам </w:t>
      </w:r>
      <w:proofErr w:type="spellStart"/>
      <w:r w:rsidRPr="009B7BE3">
        <w:rPr>
          <w:rFonts w:ascii="Times New Roman" w:eastAsia="Calibri" w:hAnsi="Times New Roman" w:cs="Times New Roman"/>
          <w:sz w:val="28"/>
          <w:szCs w:val="28"/>
        </w:rPr>
        <w:t>челленджа</w:t>
      </w:r>
      <w:proofErr w:type="spellEnd"/>
      <w:r w:rsidRPr="009B7BE3">
        <w:rPr>
          <w:rFonts w:ascii="Times New Roman" w:eastAsia="Calibri" w:hAnsi="Times New Roman" w:cs="Times New Roman"/>
          <w:sz w:val="28"/>
          <w:szCs w:val="28"/>
        </w:rPr>
        <w:t xml:space="preserve"> в группе размещён видеоролик о каждом участнике. Конкурсанты получили памятные призы. Количество участников – 15 чел., размещено 12 сюжетов, общее количество просмотров – более 2500.</w:t>
      </w:r>
    </w:p>
    <w:p w:rsidR="00B163EB" w:rsidRDefault="00B163EB" w:rsidP="00B163EB">
      <w:pPr>
        <w:jc w:val="right"/>
      </w:pPr>
    </w:p>
    <w:p w:rsidR="003E7D41" w:rsidRDefault="00226D59" w:rsidP="00983F3F">
      <w:pPr>
        <w:jc w:val="both"/>
      </w:pPr>
      <w:r w:rsidRPr="00226D59">
        <w:rPr>
          <w:rFonts w:ascii="Times New Roman" w:hAnsi="Times New Roman" w:cs="Times New Roman"/>
          <w:b/>
          <w:bCs/>
          <w:i/>
          <w:sz w:val="28"/>
          <w:szCs w:val="28"/>
        </w:rPr>
        <w:t>Объединения по интересам</w:t>
      </w:r>
    </w:p>
    <w:p w:rsidR="00983F3F" w:rsidRPr="00983F3F" w:rsidRDefault="00983F3F" w:rsidP="00983F3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 w:bidi="en-US"/>
        </w:rPr>
      </w:pPr>
      <w:r w:rsidRPr="00983F3F">
        <w:rPr>
          <w:rFonts w:ascii="Times New Roman" w:eastAsia="Times New Roman" w:hAnsi="Times New Roman" w:cs="Times New Roman"/>
          <w:b/>
          <w:sz w:val="28"/>
          <w:szCs w:val="24"/>
          <w:lang w:eastAsia="ru-RU" w:bidi="en-US"/>
        </w:rPr>
        <w:t>Цикл мероприятий в Духовно-просветительском центре</w:t>
      </w:r>
    </w:p>
    <w:p w:rsidR="00983F3F" w:rsidRDefault="00983F3F" w:rsidP="00983F3F">
      <w:pPr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</w:pPr>
      <w:r w:rsidRPr="00983F3F">
        <w:rPr>
          <w:rFonts w:ascii="Times New Roman" w:eastAsia="Times New Roman" w:hAnsi="Times New Roman" w:cs="Times New Roman"/>
          <w:b/>
          <w:bCs/>
          <w:sz w:val="28"/>
          <w:szCs w:val="24"/>
          <w:lang w:eastAsia="ru-RU" w:bidi="en-US"/>
        </w:rPr>
        <w:t>«Возрождение души»</w:t>
      </w:r>
    </w:p>
    <w:p w:rsidR="00983F3F" w:rsidRDefault="00AF3F81" w:rsidP="00983F3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 течение 2020 года </w:t>
      </w:r>
      <w:r w:rsidRPr="00983F3F">
        <w:rPr>
          <w:rFonts w:ascii="Times New Roman" w:hAnsi="Times New Roman"/>
          <w:sz w:val="28"/>
          <w:szCs w:val="24"/>
        </w:rPr>
        <w:t>совместно с представителями духовенства Сыктывкарской Епархии</w:t>
      </w:r>
      <w:r>
        <w:rPr>
          <w:rFonts w:ascii="Times New Roman" w:hAnsi="Times New Roman"/>
          <w:sz w:val="28"/>
          <w:szCs w:val="24"/>
        </w:rPr>
        <w:t xml:space="preserve"> были</w:t>
      </w:r>
      <w:r w:rsidRPr="00983F3F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п</w:t>
      </w:r>
      <w:r w:rsidR="00983F3F" w:rsidRPr="00983F3F">
        <w:rPr>
          <w:rFonts w:ascii="Times New Roman" w:hAnsi="Times New Roman"/>
          <w:sz w:val="28"/>
          <w:szCs w:val="24"/>
        </w:rPr>
        <w:t>роведен</w:t>
      </w:r>
      <w:r>
        <w:rPr>
          <w:rFonts w:ascii="Times New Roman" w:hAnsi="Times New Roman"/>
          <w:sz w:val="28"/>
          <w:szCs w:val="24"/>
        </w:rPr>
        <w:t>ы</w:t>
      </w:r>
      <w:r w:rsidR="00983F3F" w:rsidRPr="00983F3F">
        <w:rPr>
          <w:rFonts w:ascii="Times New Roman" w:hAnsi="Times New Roman"/>
          <w:sz w:val="28"/>
          <w:szCs w:val="24"/>
        </w:rPr>
        <w:t xml:space="preserve"> просветительски</w:t>
      </w:r>
      <w:r>
        <w:rPr>
          <w:rFonts w:ascii="Times New Roman" w:hAnsi="Times New Roman"/>
          <w:sz w:val="28"/>
          <w:szCs w:val="24"/>
        </w:rPr>
        <w:t>е</w:t>
      </w:r>
      <w:r w:rsidR="00983F3F" w:rsidRPr="00983F3F">
        <w:rPr>
          <w:rFonts w:ascii="Times New Roman" w:hAnsi="Times New Roman"/>
          <w:sz w:val="28"/>
          <w:szCs w:val="24"/>
        </w:rPr>
        <w:t xml:space="preserve"> мероприяти</w:t>
      </w:r>
      <w:r>
        <w:rPr>
          <w:rFonts w:ascii="Times New Roman" w:hAnsi="Times New Roman"/>
          <w:sz w:val="28"/>
          <w:szCs w:val="24"/>
        </w:rPr>
        <w:t>я:</w:t>
      </w:r>
      <w:r w:rsidR="00983F3F" w:rsidRPr="00983F3F">
        <w:rPr>
          <w:rFonts w:ascii="Times New Roman" w:hAnsi="Times New Roman"/>
          <w:sz w:val="28"/>
          <w:szCs w:val="24"/>
        </w:rPr>
        <w:t xml:space="preserve"> </w:t>
      </w:r>
      <w:r w:rsidR="00B93D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</w:t>
      </w:r>
      <w:r w:rsidR="00B93D7E" w:rsidRPr="00B93D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ыездные мероприятия в социальные центры города</w:t>
      </w:r>
      <w:r w:rsidR="00B93D7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,</w:t>
      </w:r>
      <w:r w:rsidR="00B93D7E" w:rsidRPr="00B93D7E">
        <w:rPr>
          <w:rFonts w:ascii="Times New Roman" w:hAnsi="Times New Roman"/>
          <w:sz w:val="32"/>
          <w:szCs w:val="24"/>
        </w:rPr>
        <w:t xml:space="preserve"> </w:t>
      </w:r>
      <w:r w:rsidR="00983F3F" w:rsidRPr="00983F3F">
        <w:rPr>
          <w:rFonts w:ascii="Times New Roman" w:hAnsi="Times New Roman"/>
          <w:sz w:val="28"/>
          <w:szCs w:val="24"/>
        </w:rPr>
        <w:t xml:space="preserve">духовные беседы, толкования, </w:t>
      </w:r>
      <w:r w:rsidR="00447D2A">
        <w:rPr>
          <w:rFonts w:ascii="Times New Roman" w:hAnsi="Times New Roman"/>
          <w:sz w:val="28"/>
          <w:szCs w:val="24"/>
        </w:rPr>
        <w:t>беседы о жизни</w:t>
      </w:r>
      <w:r w:rsidR="00983F3F" w:rsidRPr="00983F3F">
        <w:rPr>
          <w:rFonts w:ascii="Times New Roman" w:hAnsi="Times New Roman"/>
          <w:sz w:val="28"/>
          <w:szCs w:val="24"/>
        </w:rPr>
        <w:t xml:space="preserve"> святых, литературные театрализованные праздники</w:t>
      </w:r>
      <w:r>
        <w:rPr>
          <w:rFonts w:ascii="Times New Roman" w:hAnsi="Times New Roman"/>
          <w:sz w:val="28"/>
          <w:szCs w:val="24"/>
        </w:rPr>
        <w:t>;</w:t>
      </w:r>
      <w:r w:rsidR="00983F3F" w:rsidRPr="00983F3F">
        <w:rPr>
          <w:rFonts w:ascii="Times New Roman" w:hAnsi="Times New Roman"/>
          <w:sz w:val="28"/>
          <w:szCs w:val="24"/>
        </w:rPr>
        <w:t xml:space="preserve"> формирова</w:t>
      </w:r>
      <w:r>
        <w:rPr>
          <w:rFonts w:ascii="Times New Roman" w:hAnsi="Times New Roman"/>
          <w:sz w:val="28"/>
          <w:szCs w:val="24"/>
        </w:rPr>
        <w:t>лся фонд</w:t>
      </w:r>
      <w:r w:rsidR="00983F3F" w:rsidRPr="00983F3F">
        <w:rPr>
          <w:rFonts w:ascii="Times New Roman" w:hAnsi="Times New Roman"/>
          <w:sz w:val="28"/>
          <w:szCs w:val="24"/>
        </w:rPr>
        <w:t xml:space="preserve"> православной литературы на различных носителях</w:t>
      </w:r>
      <w:r>
        <w:rPr>
          <w:rFonts w:ascii="Times New Roman" w:hAnsi="Times New Roman"/>
          <w:sz w:val="28"/>
          <w:szCs w:val="24"/>
        </w:rPr>
        <w:t xml:space="preserve">; в Православные уголки </w:t>
      </w:r>
      <w:r w:rsidRPr="00983F3F">
        <w:rPr>
          <w:rFonts w:ascii="Times New Roman" w:hAnsi="Times New Roman"/>
          <w:sz w:val="28"/>
          <w:szCs w:val="24"/>
        </w:rPr>
        <w:t>муниципальны</w:t>
      </w:r>
      <w:r>
        <w:rPr>
          <w:rFonts w:ascii="Times New Roman" w:hAnsi="Times New Roman"/>
          <w:sz w:val="28"/>
          <w:szCs w:val="24"/>
        </w:rPr>
        <w:t>х</w:t>
      </w:r>
      <w:r w:rsidRPr="00983F3F">
        <w:rPr>
          <w:rFonts w:ascii="Times New Roman" w:hAnsi="Times New Roman"/>
          <w:sz w:val="28"/>
          <w:szCs w:val="24"/>
        </w:rPr>
        <w:t xml:space="preserve"> библиотек </w:t>
      </w:r>
      <w:r w:rsidR="00983F3F" w:rsidRPr="00983F3F">
        <w:rPr>
          <w:rFonts w:ascii="Times New Roman" w:hAnsi="Times New Roman"/>
          <w:sz w:val="28"/>
          <w:szCs w:val="24"/>
        </w:rPr>
        <w:t>переда</w:t>
      </w:r>
      <w:r>
        <w:rPr>
          <w:rFonts w:ascii="Times New Roman" w:hAnsi="Times New Roman"/>
          <w:sz w:val="28"/>
          <w:szCs w:val="24"/>
        </w:rPr>
        <w:t>на</w:t>
      </w:r>
      <w:r w:rsidR="00983F3F" w:rsidRPr="00983F3F">
        <w:rPr>
          <w:rFonts w:ascii="Times New Roman" w:hAnsi="Times New Roman"/>
          <w:sz w:val="28"/>
          <w:szCs w:val="24"/>
        </w:rPr>
        <w:t xml:space="preserve"> православн</w:t>
      </w:r>
      <w:r>
        <w:rPr>
          <w:rFonts w:ascii="Times New Roman" w:hAnsi="Times New Roman"/>
          <w:sz w:val="28"/>
          <w:szCs w:val="24"/>
        </w:rPr>
        <w:t>ая</w:t>
      </w:r>
      <w:r w:rsidR="00983F3F" w:rsidRPr="00983F3F">
        <w:rPr>
          <w:rFonts w:ascii="Times New Roman" w:hAnsi="Times New Roman"/>
          <w:sz w:val="28"/>
          <w:szCs w:val="24"/>
        </w:rPr>
        <w:t xml:space="preserve"> литератур</w:t>
      </w:r>
      <w:r>
        <w:rPr>
          <w:rFonts w:ascii="Times New Roman" w:hAnsi="Times New Roman"/>
          <w:sz w:val="28"/>
          <w:szCs w:val="24"/>
        </w:rPr>
        <w:t>а и православные периодические издания;</w:t>
      </w:r>
      <w:r w:rsidR="00983F3F" w:rsidRPr="00983F3F">
        <w:rPr>
          <w:rFonts w:ascii="Times New Roman" w:hAnsi="Times New Roman"/>
          <w:sz w:val="28"/>
          <w:szCs w:val="24"/>
        </w:rPr>
        <w:t xml:space="preserve"> организ</w:t>
      </w:r>
      <w:r>
        <w:rPr>
          <w:rFonts w:ascii="Times New Roman" w:hAnsi="Times New Roman"/>
          <w:sz w:val="28"/>
          <w:szCs w:val="24"/>
        </w:rPr>
        <w:t>ованы</w:t>
      </w:r>
      <w:r w:rsidR="00983F3F" w:rsidRPr="00983F3F">
        <w:rPr>
          <w:rFonts w:ascii="Times New Roman" w:hAnsi="Times New Roman"/>
          <w:sz w:val="28"/>
          <w:szCs w:val="24"/>
        </w:rPr>
        <w:t xml:space="preserve"> передвижны</w:t>
      </w:r>
      <w:r>
        <w:rPr>
          <w:rFonts w:ascii="Times New Roman" w:hAnsi="Times New Roman"/>
          <w:sz w:val="28"/>
          <w:szCs w:val="24"/>
        </w:rPr>
        <w:t>е</w:t>
      </w:r>
      <w:r w:rsidR="00983F3F" w:rsidRPr="00983F3F">
        <w:rPr>
          <w:rFonts w:ascii="Times New Roman" w:hAnsi="Times New Roman"/>
          <w:sz w:val="28"/>
          <w:szCs w:val="24"/>
        </w:rPr>
        <w:t xml:space="preserve"> книжны</w:t>
      </w:r>
      <w:r>
        <w:rPr>
          <w:rFonts w:ascii="Times New Roman" w:hAnsi="Times New Roman"/>
          <w:sz w:val="28"/>
          <w:szCs w:val="24"/>
        </w:rPr>
        <w:t xml:space="preserve">е </w:t>
      </w:r>
      <w:r w:rsidR="00983F3F" w:rsidRPr="00983F3F">
        <w:rPr>
          <w:rFonts w:ascii="Times New Roman" w:hAnsi="Times New Roman"/>
          <w:sz w:val="28"/>
          <w:szCs w:val="24"/>
        </w:rPr>
        <w:t>выставк</w:t>
      </w:r>
      <w:r>
        <w:rPr>
          <w:rFonts w:ascii="Times New Roman" w:hAnsi="Times New Roman"/>
          <w:sz w:val="28"/>
          <w:szCs w:val="24"/>
        </w:rPr>
        <w:t>и</w:t>
      </w:r>
      <w:r w:rsidR="00983F3F" w:rsidRPr="00983F3F">
        <w:rPr>
          <w:rFonts w:ascii="Times New Roman" w:hAnsi="Times New Roman"/>
          <w:sz w:val="28"/>
          <w:szCs w:val="24"/>
        </w:rPr>
        <w:t xml:space="preserve">. </w:t>
      </w:r>
    </w:p>
    <w:p w:rsidR="00B93D7E" w:rsidRDefault="00B93D7E" w:rsidP="00447D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</w:pPr>
      <w:r w:rsidRPr="00B93D7E">
        <w:rPr>
          <w:rFonts w:ascii="Times New Roman" w:eastAsia="Calibri" w:hAnsi="Times New Roman" w:cs="Times New Roman"/>
          <w:color w:val="000000"/>
          <w:sz w:val="28"/>
          <w:szCs w:val="28"/>
        </w:rPr>
        <w:t>Основные мероприятия, проводимые в ДПЦ «Возрождение души»: Праздничная программа «К своей душе найти дорогу»</w:t>
      </w:r>
      <w:r w:rsidRPr="00B93D7E">
        <w:rPr>
          <w:rFonts w:ascii="Times New Roman" w:eastAsia="Times New Roman" w:hAnsi="Times New Roman" w:cs="Times New Roman"/>
          <w:sz w:val="28"/>
          <w:szCs w:val="28"/>
          <w:lang w:eastAsia="ru-RU" w:bidi="en-US"/>
        </w:rPr>
        <w:t xml:space="preserve">, Циклы мероприятий </w:t>
      </w:r>
      <w:r w:rsidRPr="00B93D7E">
        <w:rPr>
          <w:rFonts w:ascii="Times New Roman" w:eastAsia="Calibri" w:hAnsi="Times New Roman" w:cs="Times New Roman"/>
          <w:color w:val="000000"/>
          <w:sz w:val="28"/>
          <w:szCs w:val="28"/>
        </w:rPr>
        <w:t>«Победа в сердце каждого», «Душеполезное чтение», «Монастыри Святой Руси»</w:t>
      </w:r>
      <w:r w:rsidR="00447D2A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="00447D2A" w:rsidRPr="00447D2A">
        <w:rPr>
          <w:rFonts w:ascii="Times New Roman" w:eastAsia="Times New Roman" w:hAnsi="Times New Roman" w:cs="Times New Roman"/>
          <w:bCs/>
          <w:sz w:val="24"/>
          <w:szCs w:val="24"/>
          <w:lang w:eastAsia="ru-RU" w:bidi="en-US"/>
        </w:rPr>
        <w:t xml:space="preserve"> </w:t>
      </w:r>
      <w:r w:rsidR="00447D2A" w:rsidRPr="00447D2A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«Православная суббота»</w:t>
      </w:r>
      <w:r w:rsidR="00447D2A">
        <w:rPr>
          <w:rFonts w:ascii="Times New Roman" w:eastAsia="Times New Roman" w:hAnsi="Times New Roman" w:cs="Times New Roman"/>
          <w:bCs/>
          <w:sz w:val="28"/>
          <w:szCs w:val="24"/>
          <w:lang w:eastAsia="ru-RU" w:bidi="en-US"/>
        </w:rPr>
        <w:t>.</w:t>
      </w:r>
    </w:p>
    <w:p w:rsidR="00447D2A" w:rsidRPr="00447D2A" w:rsidRDefault="00447D2A" w:rsidP="00447D2A">
      <w:pPr>
        <w:spacing w:after="0" w:line="240" w:lineRule="auto"/>
        <w:ind w:firstLine="567"/>
        <w:jc w:val="both"/>
        <w:rPr>
          <w:rFonts w:ascii="Times New Roman" w:hAnsi="Times New Roman"/>
          <w:sz w:val="32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29 февраля состоялся большой </w:t>
      </w:r>
      <w:r w:rsidRPr="00447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Православный праздник, посвященный 10-летию со дня образования ДПЦ «Возрождение души». В программ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ных мероприятиях прошли</w:t>
      </w:r>
      <w:r w:rsidRPr="00447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: литературно-музыкальная композиция «Возрождение души – 10 лет вместе», театрализованная постановка по сказкам </w:t>
      </w:r>
      <w:proofErr w:type="spellStart"/>
      <w:r w:rsidRPr="00447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С.Писахова</w:t>
      </w:r>
      <w:proofErr w:type="spellEnd"/>
      <w:r w:rsidRPr="00447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</w:t>
      </w:r>
      <w:r w:rsidRPr="00447D2A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lastRenderedPageBreak/>
        <w:t>«Поморское узорочье» в исполнении Библиотечного инклюзивного театра «Серебряный театр».</w:t>
      </w:r>
    </w:p>
    <w:p w:rsidR="00983F3F" w:rsidRDefault="00983F3F" w:rsidP="00983F3F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4"/>
        </w:rPr>
      </w:pPr>
      <w:r w:rsidRPr="00983F3F">
        <w:rPr>
          <w:rFonts w:ascii="Times New Roman" w:hAnsi="Times New Roman"/>
          <w:sz w:val="28"/>
          <w:szCs w:val="24"/>
        </w:rPr>
        <w:t>Общее число участников мероприятий – 1561 чел.</w:t>
      </w:r>
    </w:p>
    <w:p w:rsidR="00B93D7E" w:rsidRPr="00983F3F" w:rsidRDefault="00B93D7E" w:rsidP="00983F3F">
      <w:pPr>
        <w:spacing w:after="0" w:line="240" w:lineRule="auto"/>
        <w:ind w:firstLine="510"/>
        <w:jc w:val="both"/>
        <w:rPr>
          <w:sz w:val="28"/>
        </w:rPr>
      </w:pPr>
    </w:p>
    <w:p w:rsidR="00B646CA" w:rsidRDefault="00B646CA" w:rsidP="00B646CA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 w:bidi="en-US"/>
        </w:rPr>
      </w:pPr>
      <w:r w:rsidRPr="00B646CA"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>Информационно-познавательный центр</w:t>
      </w:r>
    </w:p>
    <w:p w:rsidR="003E7D41" w:rsidRPr="00B646CA" w:rsidRDefault="00B646CA" w:rsidP="00B646CA">
      <w:pPr>
        <w:spacing w:after="0" w:line="240" w:lineRule="auto"/>
        <w:rPr>
          <w:b/>
          <w:sz w:val="24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 xml:space="preserve">для детей и их родителей </w:t>
      </w:r>
      <w:r w:rsidRPr="00B646CA">
        <w:rPr>
          <w:rFonts w:ascii="Times New Roman" w:eastAsia="Times New Roman" w:hAnsi="Times New Roman"/>
          <w:b/>
          <w:sz w:val="28"/>
          <w:szCs w:val="24"/>
          <w:lang w:eastAsia="ru-RU" w:bidi="en-US"/>
        </w:rPr>
        <w:t>«Совёнок»</w:t>
      </w:r>
    </w:p>
    <w:p w:rsidR="00B646CA" w:rsidRDefault="00B646CA" w:rsidP="00B646CA">
      <w:pPr>
        <w:widowControl w:val="0"/>
        <w:tabs>
          <w:tab w:val="left" w:pos="243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</w:p>
    <w:p w:rsidR="00B646CA" w:rsidRPr="00B646CA" w:rsidRDefault="00B646CA" w:rsidP="00B646CA">
      <w:pPr>
        <w:widowControl w:val="0"/>
        <w:tabs>
          <w:tab w:val="left" w:pos="243"/>
          <w:tab w:val="left" w:pos="40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8"/>
          <w:szCs w:val="24"/>
          <w:lang w:eastAsia="ru-RU"/>
        </w:rPr>
      </w:pPr>
      <w:r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Интерактивные мероприятия для семейного досуга, литературные занятия по тактильным книгам, игровые программы «Мамины помощники», «Фантазёры»; творческие мастер-классы по изготовлению поделок из бумаги, глины, природных материалов; литературный час «Книжки-игрушки», «громкие» чтения произведений русских и коми писателей (А. Чехова, П. </w:t>
      </w:r>
      <w:proofErr w:type="spellStart"/>
      <w:r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>С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толповского</w:t>
      </w:r>
      <w:proofErr w:type="spellEnd"/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Arial"/>
          <w:sz w:val="28"/>
          <w:szCs w:val="24"/>
          <w:lang w:eastAsia="ru-RU"/>
        </w:rPr>
        <w:t>П.Образцова</w:t>
      </w:r>
      <w:proofErr w:type="spellEnd"/>
      <w:r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и др.). Юные читатели участвовали в Онлайн-акциях</w:t>
      </w:r>
      <w:r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>: «К 75-летию Великой Победы», «Сказка о рыбаке и рыбке», «Читаем вместе»</w:t>
      </w:r>
      <w:r>
        <w:rPr>
          <w:rFonts w:ascii="Times New Roman" w:eastAsia="Times New Roman" w:hAnsi="Times New Roman" w:cs="Arial"/>
          <w:sz w:val="28"/>
          <w:szCs w:val="24"/>
          <w:lang w:eastAsia="ru-RU"/>
        </w:rPr>
        <w:t>.</w:t>
      </w:r>
      <w:r w:rsidRPr="00B646CA">
        <w:rPr>
          <w:rFonts w:ascii="Times New Roman" w:eastAsia="Times New Roman" w:hAnsi="Times New Roman" w:cs="Arial"/>
          <w:sz w:val="28"/>
          <w:szCs w:val="24"/>
          <w:lang w:eastAsia="ru-RU"/>
        </w:rPr>
        <w:t xml:space="preserve"> </w:t>
      </w:r>
    </w:p>
    <w:p w:rsidR="00B646CA" w:rsidRPr="00B646CA" w:rsidRDefault="00B646CA" w:rsidP="00B646CA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4"/>
        </w:rPr>
      </w:pPr>
      <w:r>
        <w:rPr>
          <w:rFonts w:ascii="Times New Roman" w:eastAsia="Times New Roman" w:hAnsi="Times New Roman"/>
          <w:bCs/>
          <w:sz w:val="28"/>
          <w:szCs w:val="24"/>
          <w:lang w:eastAsia="ru-RU" w:bidi="en-US"/>
        </w:rPr>
        <w:t>Дети и их родители получали к</w:t>
      </w:r>
      <w:r w:rsidRPr="00B646CA">
        <w:rPr>
          <w:rFonts w:ascii="Times New Roman" w:eastAsia="Times New Roman" w:hAnsi="Times New Roman"/>
          <w:bCs/>
          <w:sz w:val="28"/>
          <w:szCs w:val="24"/>
          <w:lang w:eastAsia="ru-RU" w:bidi="en-US"/>
        </w:rPr>
        <w:t>онсульта</w:t>
      </w:r>
      <w:r>
        <w:rPr>
          <w:rFonts w:ascii="Times New Roman" w:eastAsia="Times New Roman" w:hAnsi="Times New Roman"/>
          <w:bCs/>
          <w:sz w:val="28"/>
          <w:szCs w:val="24"/>
          <w:lang w:eastAsia="ru-RU" w:bidi="en-US"/>
        </w:rPr>
        <w:t>тивную помощь</w:t>
      </w:r>
      <w:r w:rsidRPr="00B646CA">
        <w:rPr>
          <w:rFonts w:ascii="Times New Roman" w:eastAsia="Times New Roman" w:hAnsi="Times New Roman"/>
          <w:bCs/>
          <w:sz w:val="28"/>
          <w:szCs w:val="24"/>
          <w:lang w:eastAsia="ru-RU" w:bidi="en-US"/>
        </w:rPr>
        <w:t xml:space="preserve"> по подготовке к чтению и письму по системе Брайля «Волшебные точки». Всего – 15 консультаций.</w:t>
      </w:r>
    </w:p>
    <w:p w:rsidR="00B646CA" w:rsidRDefault="00AF6BBB" w:rsidP="00B646CA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них были организованы в</w:t>
      </w:r>
      <w:r w:rsidR="00B646CA" w:rsidRPr="00B646CA">
        <w:rPr>
          <w:rFonts w:ascii="Times New Roman" w:hAnsi="Times New Roman"/>
          <w:sz w:val="28"/>
          <w:szCs w:val="24"/>
        </w:rPr>
        <w:t>еб-выставки на сайте библиотеки: «Новинки детской литературы» (149 просмотров), «Летнее чтение: «Книги о природе» (184 просмотра).</w:t>
      </w:r>
    </w:p>
    <w:p w:rsidR="00B646CA" w:rsidRPr="00B646CA" w:rsidRDefault="00B646CA" w:rsidP="00B646CA">
      <w:pPr>
        <w:tabs>
          <w:tab w:val="left" w:pos="288"/>
        </w:tabs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646CA">
        <w:rPr>
          <w:rFonts w:ascii="Times New Roman" w:eastAsia="Calibri" w:hAnsi="Times New Roman" w:cs="Times New Roman"/>
          <w:sz w:val="28"/>
          <w:szCs w:val="24"/>
        </w:rPr>
        <w:t>Всего проведено 39 мероприятий, общее число посещений –502 чел.</w:t>
      </w:r>
    </w:p>
    <w:p w:rsidR="003E7D41" w:rsidRDefault="003E7D41" w:rsidP="00B646CA">
      <w:pPr>
        <w:jc w:val="both"/>
      </w:pPr>
    </w:p>
    <w:p w:rsidR="000515F8" w:rsidRDefault="000515F8" w:rsidP="000515F8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4"/>
        </w:rPr>
      </w:pPr>
      <w:r w:rsidRPr="000515F8">
        <w:rPr>
          <w:rFonts w:ascii="Times New Roman" w:eastAsia="Calibri" w:hAnsi="Times New Roman" w:cs="Times New Roman"/>
          <w:b/>
          <w:sz w:val="28"/>
          <w:szCs w:val="24"/>
        </w:rPr>
        <w:t>Библиотечн</w:t>
      </w:r>
      <w:r>
        <w:rPr>
          <w:rFonts w:ascii="Times New Roman" w:eastAsia="Calibri" w:hAnsi="Times New Roman" w:cs="Times New Roman"/>
          <w:b/>
          <w:sz w:val="28"/>
          <w:szCs w:val="24"/>
        </w:rPr>
        <w:t xml:space="preserve">ый </w:t>
      </w:r>
      <w:r w:rsidRPr="000515F8">
        <w:rPr>
          <w:rFonts w:ascii="Times New Roman" w:eastAsia="Calibri" w:hAnsi="Times New Roman" w:cs="Times New Roman"/>
          <w:b/>
          <w:sz w:val="28"/>
          <w:szCs w:val="24"/>
        </w:rPr>
        <w:t>инклюзивн</w:t>
      </w:r>
      <w:r>
        <w:rPr>
          <w:rFonts w:ascii="Times New Roman" w:eastAsia="Calibri" w:hAnsi="Times New Roman" w:cs="Times New Roman"/>
          <w:b/>
          <w:sz w:val="28"/>
          <w:szCs w:val="24"/>
        </w:rPr>
        <w:t>ый</w:t>
      </w:r>
      <w:r w:rsidRPr="000515F8">
        <w:rPr>
          <w:rFonts w:ascii="Times New Roman" w:eastAsia="Calibri" w:hAnsi="Times New Roman" w:cs="Times New Roman"/>
          <w:b/>
          <w:sz w:val="28"/>
          <w:szCs w:val="24"/>
        </w:rPr>
        <w:t xml:space="preserve"> театр</w:t>
      </w:r>
    </w:p>
    <w:p w:rsidR="000515F8" w:rsidRPr="000515F8" w:rsidRDefault="000515F8" w:rsidP="000515F8">
      <w:pPr>
        <w:spacing w:after="0" w:line="240" w:lineRule="auto"/>
        <w:jc w:val="both"/>
        <w:rPr>
          <w:b/>
          <w:sz w:val="24"/>
        </w:rPr>
      </w:pPr>
      <w:r w:rsidRPr="000515F8">
        <w:rPr>
          <w:rFonts w:ascii="Times New Roman" w:eastAsia="Calibri" w:hAnsi="Times New Roman" w:cs="Times New Roman"/>
          <w:b/>
          <w:sz w:val="28"/>
          <w:szCs w:val="24"/>
        </w:rPr>
        <w:t>«Серебряный театр»</w:t>
      </w:r>
    </w:p>
    <w:p w:rsidR="000515F8" w:rsidRDefault="000515F8" w:rsidP="0005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515F8" w:rsidRDefault="000515F8" w:rsidP="000515F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5F8">
        <w:rPr>
          <w:rFonts w:ascii="Times New Roman" w:eastAsia="Calibri" w:hAnsi="Times New Roman" w:cs="Times New Roman"/>
          <w:sz w:val="28"/>
          <w:szCs w:val="28"/>
        </w:rPr>
        <w:t>Инклюзивный библиотечный театр «Серебряный театр» создан в 2019 году. В театре занимаются люди пенсионного возраста и люди с инвалидн</w:t>
      </w:r>
      <w:r>
        <w:rPr>
          <w:rFonts w:ascii="Times New Roman" w:eastAsia="Calibri" w:hAnsi="Times New Roman" w:cs="Times New Roman"/>
          <w:sz w:val="28"/>
          <w:szCs w:val="28"/>
        </w:rPr>
        <w:t>остью (незрячие).</w:t>
      </w:r>
    </w:p>
    <w:p w:rsidR="000515F8" w:rsidRPr="000515F8" w:rsidRDefault="000515F8" w:rsidP="000515F8">
      <w:pPr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5F8">
        <w:rPr>
          <w:rFonts w:ascii="Times New Roman" w:eastAsia="Calibri" w:hAnsi="Times New Roman" w:cs="Times New Roman"/>
          <w:sz w:val="28"/>
          <w:szCs w:val="24"/>
        </w:rPr>
        <w:t>Мероприятия в течение года: подготовка и проведение поэтических и литературных композиций, посвященных знаменательным датам и юбилеям писателей; занятия по технике речи и актерскому мастерству; спектакли по произведениям известных авторов; участие в «Творческих десантах»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0515F8" w:rsidRPr="000515F8" w:rsidRDefault="000515F8" w:rsidP="000515F8">
      <w:pPr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Состоялись театрализованные представления «Открываем </w:t>
      </w:r>
      <w:proofErr w:type="spellStart"/>
      <w:r w:rsidRPr="000515F8">
        <w:rPr>
          <w:rFonts w:ascii="Times New Roman" w:eastAsia="Calibri" w:hAnsi="Times New Roman" w:cs="Times New Roman"/>
          <w:sz w:val="28"/>
          <w:szCs w:val="24"/>
        </w:rPr>
        <w:t>С.Писахова</w:t>
      </w:r>
      <w:proofErr w:type="spellEnd"/>
      <w:r w:rsidRPr="000515F8">
        <w:rPr>
          <w:rFonts w:ascii="Times New Roman" w:eastAsia="Calibri" w:hAnsi="Times New Roman" w:cs="Times New Roman"/>
          <w:sz w:val="28"/>
          <w:szCs w:val="24"/>
        </w:rPr>
        <w:t>». В программе: электронная презентация «</w:t>
      </w:r>
      <w:proofErr w:type="spellStart"/>
      <w:r w:rsidRPr="000515F8">
        <w:rPr>
          <w:rFonts w:ascii="Times New Roman" w:eastAsia="Calibri" w:hAnsi="Times New Roman" w:cs="Times New Roman"/>
          <w:sz w:val="28"/>
          <w:szCs w:val="24"/>
        </w:rPr>
        <w:t>С.Писахов</w:t>
      </w:r>
      <w:proofErr w:type="spellEnd"/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 – сказочник и художник», постановка «Не любо – не слушай» по мотивам сказок </w:t>
      </w:r>
      <w:proofErr w:type="spellStart"/>
      <w:r w:rsidRPr="000515F8">
        <w:rPr>
          <w:rFonts w:ascii="Times New Roman" w:eastAsia="Calibri" w:hAnsi="Times New Roman" w:cs="Times New Roman"/>
          <w:sz w:val="28"/>
          <w:szCs w:val="24"/>
        </w:rPr>
        <w:t>С.Писахова</w:t>
      </w:r>
      <w:proofErr w:type="spellEnd"/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, беседа «Как вам сказочник». </w:t>
      </w:r>
    </w:p>
    <w:p w:rsidR="000515F8" w:rsidRPr="000515F8" w:rsidRDefault="000515F8" w:rsidP="000515F8">
      <w:pPr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В 1 квартале занятия проводились в стационаре. Прошло 17 занятий, число участников – 381 чел. С апреля месяца </w:t>
      </w:r>
      <w:r w:rsidR="00F36A8D">
        <w:rPr>
          <w:rFonts w:ascii="Times New Roman" w:eastAsia="Calibri" w:hAnsi="Times New Roman" w:cs="Times New Roman"/>
          <w:sz w:val="28"/>
          <w:szCs w:val="24"/>
        </w:rPr>
        <w:t xml:space="preserve">занятия </w:t>
      </w:r>
      <w:r w:rsidRPr="000515F8">
        <w:rPr>
          <w:rFonts w:ascii="Times New Roman" w:eastAsia="Calibri" w:hAnsi="Times New Roman" w:cs="Times New Roman"/>
          <w:sz w:val="28"/>
          <w:szCs w:val="24"/>
        </w:rPr>
        <w:t xml:space="preserve">проходили в закрытой группе «Театральный чат» в социальной сети «В контакте». </w:t>
      </w:r>
    </w:p>
    <w:p w:rsidR="000515F8" w:rsidRPr="000515F8" w:rsidRDefault="00F36A8D" w:rsidP="000515F8">
      <w:pPr>
        <w:spacing w:after="0" w:line="240" w:lineRule="auto"/>
        <w:ind w:left="57" w:right="57" w:firstLine="510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Артисты любительского </w:t>
      </w:r>
      <w:r w:rsidR="000515F8" w:rsidRPr="000515F8">
        <w:rPr>
          <w:rFonts w:ascii="Times New Roman" w:eastAsia="Calibri" w:hAnsi="Times New Roman" w:cs="Times New Roman"/>
          <w:sz w:val="28"/>
          <w:szCs w:val="24"/>
        </w:rPr>
        <w:t>театра принимали участие в онлайн-акциях библиотеки:</w:t>
      </w:r>
      <w:r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0515F8" w:rsidRPr="000515F8">
        <w:rPr>
          <w:rFonts w:ascii="Times New Roman" w:eastAsia="Calibri" w:hAnsi="Times New Roman" w:cs="Times New Roman"/>
          <w:sz w:val="28"/>
          <w:szCs w:val="24"/>
        </w:rPr>
        <w:t xml:space="preserve">поэтической акции, посвящённой 75-летию Победы «Помните!»; акции «Читаем Пушкина» с литературно-музыкальной </w:t>
      </w:r>
      <w:proofErr w:type="spellStart"/>
      <w:r w:rsidR="000515F8" w:rsidRPr="000515F8">
        <w:rPr>
          <w:rFonts w:ascii="Times New Roman" w:eastAsia="Calibri" w:hAnsi="Times New Roman" w:cs="Times New Roman"/>
          <w:sz w:val="28"/>
          <w:szCs w:val="24"/>
        </w:rPr>
        <w:t>видеокомпозицией</w:t>
      </w:r>
      <w:proofErr w:type="spellEnd"/>
      <w:r w:rsidR="000515F8" w:rsidRPr="000515F8">
        <w:rPr>
          <w:rFonts w:ascii="Times New Roman" w:eastAsia="Calibri" w:hAnsi="Times New Roman" w:cs="Times New Roman"/>
          <w:sz w:val="28"/>
          <w:szCs w:val="24"/>
        </w:rPr>
        <w:t xml:space="preserve"> «Музам Пушкина»; Ко Дню Памяти и скорби совместно с </w:t>
      </w:r>
      <w:r w:rsidR="000515F8" w:rsidRPr="000515F8">
        <w:rPr>
          <w:rFonts w:ascii="Times New Roman" w:eastAsia="Calibri" w:hAnsi="Times New Roman" w:cs="Times New Roman"/>
          <w:sz w:val="28"/>
          <w:szCs w:val="24"/>
        </w:rPr>
        <w:lastRenderedPageBreak/>
        <w:t>Инклюзивным театром «Радость моя» подготовили видеоролик "Тот самый жаркий день в году". Видеозаписи акций размещены на сайте библиотеки и в социальных сетях.</w:t>
      </w:r>
    </w:p>
    <w:p w:rsidR="003E7D41" w:rsidRPr="00F36A8D" w:rsidRDefault="000515F8" w:rsidP="00D835B5">
      <w:pPr>
        <w:spacing w:after="0" w:line="240" w:lineRule="auto"/>
        <w:ind w:left="57" w:right="57" w:firstLine="510"/>
        <w:jc w:val="both"/>
        <w:rPr>
          <w:sz w:val="24"/>
        </w:rPr>
      </w:pPr>
      <w:r w:rsidRPr="000515F8">
        <w:rPr>
          <w:rFonts w:ascii="Times New Roman" w:eastAsia="Calibri" w:hAnsi="Times New Roman" w:cs="Times New Roman"/>
          <w:sz w:val="28"/>
          <w:szCs w:val="24"/>
        </w:rPr>
        <w:t>В дистанционном режиме прошло 49 онлайн-мероприятий.</w:t>
      </w:r>
      <w:r w:rsidR="00D835B5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Pr="00F36A8D">
        <w:rPr>
          <w:rFonts w:ascii="Times New Roman" w:eastAsia="Calibri" w:hAnsi="Times New Roman" w:cs="Times New Roman"/>
          <w:sz w:val="28"/>
          <w:szCs w:val="24"/>
        </w:rPr>
        <w:t>Общее число посещений – 961 чел.</w:t>
      </w:r>
    </w:p>
    <w:p w:rsidR="00E64A4A" w:rsidRDefault="00E64A4A" w:rsidP="00E64A4A">
      <w:pPr>
        <w:jc w:val="center"/>
      </w:pPr>
    </w:p>
    <w:p w:rsidR="00E64A4A" w:rsidRPr="001626B3" w:rsidRDefault="00E64A4A" w:rsidP="001626B3">
      <w:pPr>
        <w:rPr>
          <w:rFonts w:ascii="Times New Roman" w:hAnsi="Times New Roman" w:cs="Times New Roman"/>
          <w:b/>
          <w:i/>
          <w:sz w:val="28"/>
        </w:rPr>
      </w:pPr>
      <w:r w:rsidRPr="001626B3">
        <w:rPr>
          <w:rFonts w:ascii="Times New Roman" w:hAnsi="Times New Roman" w:cs="Times New Roman"/>
          <w:b/>
          <w:i/>
          <w:sz w:val="28"/>
        </w:rPr>
        <w:t xml:space="preserve">Дистанционное и </w:t>
      </w:r>
      <w:proofErr w:type="spellStart"/>
      <w:r w:rsidRPr="001626B3">
        <w:rPr>
          <w:rFonts w:ascii="Times New Roman" w:hAnsi="Times New Roman" w:cs="Times New Roman"/>
          <w:b/>
          <w:i/>
          <w:sz w:val="28"/>
        </w:rPr>
        <w:t>внестационарное</w:t>
      </w:r>
      <w:proofErr w:type="spellEnd"/>
      <w:r w:rsidRPr="001626B3">
        <w:rPr>
          <w:rFonts w:ascii="Times New Roman" w:hAnsi="Times New Roman" w:cs="Times New Roman"/>
          <w:b/>
          <w:i/>
          <w:sz w:val="28"/>
        </w:rPr>
        <w:t xml:space="preserve"> обслуживание </w:t>
      </w:r>
    </w:p>
    <w:p w:rsidR="001626B3" w:rsidRDefault="00E64A4A" w:rsidP="0016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26B3">
        <w:rPr>
          <w:rFonts w:ascii="Times New Roman" w:hAnsi="Times New Roman" w:cs="Times New Roman"/>
          <w:sz w:val="28"/>
        </w:rPr>
        <w:t xml:space="preserve">Работу по </w:t>
      </w:r>
      <w:proofErr w:type="spellStart"/>
      <w:r w:rsidRPr="001626B3">
        <w:rPr>
          <w:rFonts w:ascii="Times New Roman" w:hAnsi="Times New Roman" w:cs="Times New Roman"/>
          <w:sz w:val="28"/>
        </w:rPr>
        <w:t>внестационарному</w:t>
      </w:r>
      <w:proofErr w:type="spellEnd"/>
      <w:r w:rsidRPr="001626B3">
        <w:rPr>
          <w:rFonts w:ascii="Times New Roman" w:hAnsi="Times New Roman" w:cs="Times New Roman"/>
          <w:sz w:val="28"/>
        </w:rPr>
        <w:t xml:space="preserve"> обслуживанию пользователей осуществляет </w:t>
      </w:r>
      <w:r w:rsidR="001626B3">
        <w:rPr>
          <w:rFonts w:ascii="Times New Roman" w:hAnsi="Times New Roman" w:cs="Times New Roman"/>
          <w:sz w:val="28"/>
        </w:rPr>
        <w:t>отдел обслуживания</w:t>
      </w:r>
      <w:r w:rsidRPr="001626B3">
        <w:rPr>
          <w:rFonts w:ascii="Times New Roman" w:hAnsi="Times New Roman" w:cs="Times New Roman"/>
          <w:sz w:val="28"/>
        </w:rPr>
        <w:t xml:space="preserve">, в структуру которого входят надомный и заочный абонемент, </w:t>
      </w:r>
      <w:r w:rsidR="001626B3">
        <w:rPr>
          <w:rFonts w:ascii="Times New Roman" w:hAnsi="Times New Roman" w:cs="Times New Roman"/>
          <w:sz w:val="28"/>
        </w:rPr>
        <w:t>15</w:t>
      </w:r>
      <w:r w:rsidRPr="001626B3">
        <w:rPr>
          <w:rFonts w:ascii="Times New Roman" w:hAnsi="Times New Roman" w:cs="Times New Roman"/>
          <w:sz w:val="28"/>
        </w:rPr>
        <w:t xml:space="preserve"> </w:t>
      </w:r>
      <w:r w:rsidR="001626B3">
        <w:rPr>
          <w:rFonts w:ascii="Times New Roman" w:hAnsi="Times New Roman" w:cs="Times New Roman"/>
          <w:sz w:val="28"/>
        </w:rPr>
        <w:t>Библиотечных пунктов при ЦБС республики.</w:t>
      </w:r>
    </w:p>
    <w:p w:rsidR="001626B3" w:rsidRDefault="00E64A4A" w:rsidP="0016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26B3">
        <w:rPr>
          <w:rFonts w:ascii="Times New Roman" w:hAnsi="Times New Roman" w:cs="Times New Roman"/>
          <w:sz w:val="28"/>
        </w:rPr>
        <w:t xml:space="preserve">Читатели надомного абонемента </w:t>
      </w:r>
      <w:r w:rsidR="001626B3">
        <w:rPr>
          <w:rFonts w:ascii="Times New Roman" w:hAnsi="Times New Roman" w:cs="Times New Roman"/>
          <w:sz w:val="28"/>
        </w:rPr>
        <w:t xml:space="preserve">(НА) </w:t>
      </w:r>
      <w:r w:rsidRPr="001626B3">
        <w:rPr>
          <w:rFonts w:ascii="Times New Roman" w:hAnsi="Times New Roman" w:cs="Times New Roman"/>
          <w:sz w:val="28"/>
        </w:rPr>
        <w:t>получа</w:t>
      </w:r>
      <w:r w:rsidR="001626B3">
        <w:rPr>
          <w:rFonts w:ascii="Times New Roman" w:hAnsi="Times New Roman" w:cs="Times New Roman"/>
          <w:sz w:val="28"/>
        </w:rPr>
        <w:t>ли</w:t>
      </w:r>
      <w:r w:rsidRPr="001626B3">
        <w:rPr>
          <w:rFonts w:ascii="Times New Roman" w:hAnsi="Times New Roman" w:cs="Times New Roman"/>
          <w:sz w:val="28"/>
        </w:rPr>
        <w:t xml:space="preserve"> книги по месту жительства.</w:t>
      </w:r>
      <w:r w:rsidR="001626B3">
        <w:rPr>
          <w:rFonts w:ascii="Times New Roman" w:hAnsi="Times New Roman" w:cs="Times New Roman"/>
          <w:sz w:val="28"/>
        </w:rPr>
        <w:t xml:space="preserve"> НА</w:t>
      </w:r>
      <w:r w:rsidR="001626B3" w:rsidRPr="001626B3">
        <w:rPr>
          <w:rFonts w:ascii="Times New Roman" w:hAnsi="Times New Roman" w:cs="Times New Roman"/>
          <w:sz w:val="28"/>
        </w:rPr>
        <w:t xml:space="preserve"> пользовались 24 читателя</w:t>
      </w:r>
      <w:r w:rsidR="001626B3">
        <w:rPr>
          <w:rFonts w:ascii="Times New Roman" w:hAnsi="Times New Roman" w:cs="Times New Roman"/>
          <w:sz w:val="28"/>
        </w:rPr>
        <w:t>, к</w:t>
      </w:r>
      <w:r w:rsidR="001626B3" w:rsidRPr="001626B3">
        <w:rPr>
          <w:rFonts w:ascii="Times New Roman" w:hAnsi="Times New Roman" w:cs="Times New Roman"/>
          <w:sz w:val="28"/>
        </w:rPr>
        <w:t>ниговыдача</w:t>
      </w:r>
      <w:r w:rsidR="001626B3">
        <w:rPr>
          <w:rFonts w:ascii="Times New Roman" w:hAnsi="Times New Roman" w:cs="Times New Roman"/>
          <w:sz w:val="28"/>
        </w:rPr>
        <w:t xml:space="preserve"> составила</w:t>
      </w:r>
      <w:r w:rsidR="001626B3" w:rsidRPr="001626B3">
        <w:rPr>
          <w:rFonts w:ascii="Times New Roman" w:hAnsi="Times New Roman" w:cs="Times New Roman"/>
          <w:sz w:val="28"/>
        </w:rPr>
        <w:t xml:space="preserve"> – 888 экз. Выездов (выходов) на дом – 56.</w:t>
      </w:r>
      <w:r w:rsidR="001626B3">
        <w:rPr>
          <w:rFonts w:ascii="Times New Roman" w:hAnsi="Times New Roman" w:cs="Times New Roman"/>
          <w:sz w:val="28"/>
        </w:rPr>
        <w:t xml:space="preserve"> Для читателей НА у</w:t>
      </w:r>
      <w:r w:rsidR="001626B3" w:rsidRPr="001626B3">
        <w:rPr>
          <w:rFonts w:ascii="Times New Roman" w:hAnsi="Times New Roman" w:cs="Times New Roman"/>
          <w:sz w:val="28"/>
        </w:rPr>
        <w:t xml:space="preserve">стно и по телефону проведено 311 консультаций по использованию </w:t>
      </w:r>
      <w:proofErr w:type="spellStart"/>
      <w:r w:rsidR="001626B3" w:rsidRPr="001626B3">
        <w:rPr>
          <w:rFonts w:ascii="Times New Roman" w:hAnsi="Times New Roman" w:cs="Times New Roman"/>
          <w:sz w:val="28"/>
        </w:rPr>
        <w:t>тифлотехнических</w:t>
      </w:r>
      <w:proofErr w:type="spellEnd"/>
      <w:r w:rsidR="001626B3" w:rsidRPr="001626B3">
        <w:rPr>
          <w:rFonts w:ascii="Times New Roman" w:hAnsi="Times New Roman" w:cs="Times New Roman"/>
          <w:sz w:val="28"/>
        </w:rPr>
        <w:t xml:space="preserve"> средств реабилитации.</w:t>
      </w:r>
    </w:p>
    <w:p w:rsidR="001626B3" w:rsidRPr="001626B3" w:rsidRDefault="00E64A4A" w:rsidP="0016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1626B3">
        <w:rPr>
          <w:rFonts w:ascii="Times New Roman" w:hAnsi="Times New Roman" w:cs="Times New Roman"/>
          <w:sz w:val="28"/>
        </w:rPr>
        <w:t xml:space="preserve"> Читатели заочно абонемента </w:t>
      </w:r>
      <w:r w:rsidR="001626B3" w:rsidRPr="001626B3">
        <w:rPr>
          <w:rFonts w:ascii="Times New Roman" w:hAnsi="Times New Roman" w:cs="Times New Roman"/>
          <w:sz w:val="28"/>
        </w:rPr>
        <w:t xml:space="preserve">(ЗА) </w:t>
      </w:r>
      <w:r w:rsidRPr="001626B3">
        <w:rPr>
          <w:rFonts w:ascii="Times New Roman" w:hAnsi="Times New Roman" w:cs="Times New Roman"/>
          <w:sz w:val="28"/>
        </w:rPr>
        <w:t>получа</w:t>
      </w:r>
      <w:r w:rsidR="001626B3">
        <w:rPr>
          <w:rFonts w:ascii="Times New Roman" w:hAnsi="Times New Roman" w:cs="Times New Roman"/>
          <w:sz w:val="28"/>
        </w:rPr>
        <w:t>ли</w:t>
      </w:r>
      <w:r w:rsidRPr="001626B3">
        <w:rPr>
          <w:rFonts w:ascii="Times New Roman" w:hAnsi="Times New Roman" w:cs="Times New Roman"/>
          <w:sz w:val="28"/>
        </w:rPr>
        <w:t xml:space="preserve"> книги через услуги почтовой связи. </w:t>
      </w:r>
      <w:r w:rsidR="001626B3" w:rsidRPr="001626B3">
        <w:rPr>
          <w:rFonts w:ascii="Times New Roman" w:hAnsi="Times New Roman" w:cs="Times New Roman"/>
          <w:sz w:val="28"/>
        </w:rPr>
        <w:t>Пользовател</w:t>
      </w:r>
      <w:r w:rsidR="001626B3">
        <w:rPr>
          <w:rFonts w:ascii="Times New Roman" w:hAnsi="Times New Roman" w:cs="Times New Roman"/>
          <w:sz w:val="28"/>
        </w:rPr>
        <w:t>ей</w:t>
      </w:r>
      <w:r w:rsidR="001626B3" w:rsidRPr="001626B3">
        <w:rPr>
          <w:rFonts w:ascii="Times New Roman" w:hAnsi="Times New Roman" w:cs="Times New Roman"/>
          <w:sz w:val="28"/>
        </w:rPr>
        <w:t xml:space="preserve"> З</w:t>
      </w:r>
      <w:r w:rsidR="001626B3">
        <w:rPr>
          <w:rFonts w:ascii="Times New Roman" w:hAnsi="Times New Roman" w:cs="Times New Roman"/>
          <w:sz w:val="28"/>
        </w:rPr>
        <w:t>А – 41 чел., книговыдача</w:t>
      </w:r>
      <w:r w:rsidR="00BE2FA9">
        <w:rPr>
          <w:rFonts w:ascii="Times New Roman" w:hAnsi="Times New Roman" w:cs="Times New Roman"/>
          <w:sz w:val="28"/>
        </w:rPr>
        <w:t xml:space="preserve"> составила</w:t>
      </w:r>
      <w:r w:rsidR="001626B3">
        <w:rPr>
          <w:rFonts w:ascii="Times New Roman" w:hAnsi="Times New Roman" w:cs="Times New Roman"/>
          <w:sz w:val="28"/>
        </w:rPr>
        <w:t xml:space="preserve"> </w:t>
      </w:r>
      <w:r w:rsidR="001626B3" w:rsidRPr="001626B3">
        <w:rPr>
          <w:rFonts w:ascii="Times New Roman" w:hAnsi="Times New Roman" w:cs="Times New Roman"/>
          <w:sz w:val="28"/>
        </w:rPr>
        <w:t xml:space="preserve">2348 экз. изданий на всех носителях информации, отправлено 56 посылок. </w:t>
      </w:r>
    </w:p>
    <w:p w:rsidR="001626B3" w:rsidRDefault="001626B3" w:rsidP="00BE2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1626B3">
        <w:rPr>
          <w:rFonts w:ascii="Times New Roman" w:eastAsia="Calibri" w:hAnsi="Times New Roman" w:cs="Times New Roman"/>
          <w:sz w:val="28"/>
          <w:szCs w:val="24"/>
        </w:rPr>
        <w:t xml:space="preserve">За отчетный год в библиотечные пункты было отправлено </w:t>
      </w:r>
      <w:r w:rsidR="00BE2FA9">
        <w:rPr>
          <w:rFonts w:ascii="Times New Roman" w:eastAsia="Calibri" w:hAnsi="Times New Roman" w:cs="Times New Roman"/>
          <w:sz w:val="28"/>
          <w:szCs w:val="24"/>
        </w:rPr>
        <w:t>более 50</w:t>
      </w:r>
      <w:r w:rsidRPr="001626B3">
        <w:rPr>
          <w:rFonts w:ascii="Times New Roman" w:eastAsia="Calibri" w:hAnsi="Times New Roman" w:cs="Times New Roman"/>
          <w:sz w:val="28"/>
          <w:szCs w:val="24"/>
        </w:rPr>
        <w:t xml:space="preserve"> посылок с изданиями специальных форматов</w:t>
      </w:r>
      <w:r w:rsidR="00BE2FA9">
        <w:rPr>
          <w:rFonts w:ascii="Times New Roman" w:eastAsia="Calibri" w:hAnsi="Times New Roman" w:cs="Times New Roman"/>
          <w:sz w:val="28"/>
          <w:szCs w:val="24"/>
        </w:rPr>
        <w:t>, п</w:t>
      </w:r>
      <w:r w:rsidRPr="00BE2FA9">
        <w:rPr>
          <w:rFonts w:ascii="Times New Roman" w:eastAsia="Calibri" w:hAnsi="Times New Roman" w:cs="Times New Roman"/>
          <w:sz w:val="28"/>
          <w:szCs w:val="24"/>
        </w:rPr>
        <w:t xml:space="preserve">ринято 17 заказов по МБА и 26 заказов </w:t>
      </w:r>
      <w:r w:rsidR="00BE2FA9">
        <w:rPr>
          <w:rFonts w:ascii="Times New Roman" w:eastAsia="Calibri" w:hAnsi="Times New Roman" w:cs="Times New Roman"/>
          <w:sz w:val="28"/>
          <w:szCs w:val="24"/>
        </w:rPr>
        <w:t>на обмен литературы</w:t>
      </w:r>
      <w:r w:rsidRPr="00BE2FA9">
        <w:rPr>
          <w:rFonts w:ascii="Times New Roman" w:eastAsia="Calibri" w:hAnsi="Times New Roman" w:cs="Times New Roman"/>
          <w:sz w:val="28"/>
          <w:szCs w:val="24"/>
        </w:rPr>
        <w:t>. Книговыдача в БП составила 3868 экз. изданий специальных форматов.</w:t>
      </w:r>
    </w:p>
    <w:p w:rsidR="00700163" w:rsidRPr="00700163" w:rsidRDefault="00700163" w:rsidP="0070016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00163">
        <w:rPr>
          <w:rFonts w:ascii="Times New Roman" w:eastAsia="Calibri" w:hAnsi="Times New Roman" w:cs="Times New Roman"/>
          <w:sz w:val="28"/>
          <w:szCs w:val="24"/>
        </w:rPr>
        <w:t xml:space="preserve">В 2020 году увеличилось число пользователей электронной библиотеки </w:t>
      </w:r>
      <w:proofErr w:type="spellStart"/>
      <w:r w:rsidR="00755BF2">
        <w:rPr>
          <w:rFonts w:ascii="Times New Roman" w:eastAsia="Calibri" w:hAnsi="Times New Roman" w:cs="Times New Roman"/>
          <w:sz w:val="28"/>
          <w:szCs w:val="24"/>
          <w:lang w:val="en-US"/>
        </w:rPr>
        <w:t>av</w:t>
      </w:r>
      <w:proofErr w:type="spellEnd"/>
      <w:r w:rsidRPr="00700163">
        <w:rPr>
          <w:rFonts w:ascii="Times New Roman" w:eastAsia="Calibri" w:hAnsi="Times New Roman" w:cs="Times New Roman"/>
          <w:sz w:val="28"/>
          <w:szCs w:val="24"/>
        </w:rPr>
        <w:t xml:space="preserve"> 3715. Услугами пользовались 31 чел.</w:t>
      </w:r>
      <w:r>
        <w:rPr>
          <w:rFonts w:ascii="Times New Roman" w:eastAsia="Calibri" w:hAnsi="Times New Roman" w:cs="Times New Roman"/>
          <w:sz w:val="28"/>
          <w:szCs w:val="24"/>
        </w:rPr>
        <w:t>,</w:t>
      </w:r>
      <w:r w:rsidRPr="001830AE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>ч</w:t>
      </w:r>
      <w:r w:rsidRPr="00700163">
        <w:rPr>
          <w:rFonts w:ascii="Times New Roman" w:eastAsia="Calibri" w:hAnsi="Times New Roman" w:cs="Times New Roman"/>
          <w:sz w:val="28"/>
          <w:szCs w:val="24"/>
        </w:rPr>
        <w:t xml:space="preserve">исло обращений – 1889 ед. </w:t>
      </w:r>
    </w:p>
    <w:p w:rsidR="00700163" w:rsidRPr="00BE2FA9" w:rsidRDefault="00700163" w:rsidP="00BE2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1830AE" w:rsidRPr="001830AE" w:rsidRDefault="001830AE" w:rsidP="001830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30AE">
        <w:rPr>
          <w:rFonts w:ascii="Times New Roman" w:hAnsi="Times New Roman" w:cs="Times New Roman"/>
          <w:b/>
          <w:i/>
          <w:sz w:val="28"/>
          <w:szCs w:val="28"/>
        </w:rPr>
        <w:t>Методическая работа</w:t>
      </w:r>
    </w:p>
    <w:p w:rsidR="001830AE" w:rsidRPr="001830AE" w:rsidRDefault="001830AE" w:rsidP="001830AE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830AE" w:rsidRPr="001830AE" w:rsidRDefault="001830AE" w:rsidP="00183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A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830AE">
        <w:rPr>
          <w:rFonts w:ascii="Times New Roman" w:hAnsi="Times New Roman" w:cs="Times New Roman"/>
          <w:sz w:val="28"/>
          <w:szCs w:val="28"/>
        </w:rPr>
        <w:t>В</w:t>
      </w:r>
      <w:r w:rsidRPr="001830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30AE">
        <w:rPr>
          <w:rFonts w:ascii="Times New Roman" w:hAnsi="Times New Roman" w:cs="Times New Roman"/>
          <w:sz w:val="28"/>
          <w:szCs w:val="28"/>
        </w:rPr>
        <w:t>рамках Программы «Непрерывное образование библиотечных работников Республики Коми на 20</w:t>
      </w:r>
      <w:r>
        <w:rPr>
          <w:rFonts w:ascii="Times New Roman" w:hAnsi="Times New Roman" w:cs="Times New Roman"/>
          <w:sz w:val="28"/>
          <w:szCs w:val="28"/>
        </w:rPr>
        <w:t xml:space="preserve">20 </w:t>
      </w:r>
      <w:r w:rsidRPr="001830AE">
        <w:rPr>
          <w:rFonts w:ascii="Times New Roman" w:hAnsi="Times New Roman" w:cs="Times New Roman"/>
          <w:sz w:val="28"/>
          <w:szCs w:val="28"/>
        </w:rPr>
        <w:t>г.» с целью оказания практической и методической помощи библиотекам республики было проведено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1830AE">
        <w:rPr>
          <w:rFonts w:ascii="Times New Roman" w:hAnsi="Times New Roman" w:cs="Times New Roman"/>
          <w:sz w:val="28"/>
          <w:szCs w:val="28"/>
        </w:rPr>
        <w:t xml:space="preserve"> мероприятий, из них: 1 выездное, 2 стационарных, 7 дистанционных. </w:t>
      </w:r>
    </w:p>
    <w:p w:rsidR="001830AE" w:rsidRDefault="001830AE" w:rsidP="001830AE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AE">
        <w:rPr>
          <w:rFonts w:ascii="Times New Roman" w:hAnsi="Times New Roman" w:cs="Times New Roman"/>
          <w:sz w:val="28"/>
          <w:szCs w:val="28"/>
        </w:rPr>
        <w:t>Количественный охват – 209 чел., из них – 195 чел. – работники культуры.</w:t>
      </w:r>
    </w:p>
    <w:p w:rsidR="001830AE" w:rsidRDefault="001830AE" w:rsidP="001830A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830AE">
        <w:rPr>
          <w:rFonts w:ascii="Times New Roman" w:hAnsi="Times New Roman" w:cs="Times New Roman"/>
          <w:sz w:val="28"/>
          <w:szCs w:val="28"/>
        </w:rPr>
        <w:t xml:space="preserve">Профессиональный рост библиотечных </w:t>
      </w:r>
      <w:r>
        <w:rPr>
          <w:rFonts w:ascii="Times New Roman" w:hAnsi="Times New Roman" w:cs="Times New Roman"/>
          <w:sz w:val="28"/>
          <w:szCs w:val="28"/>
        </w:rPr>
        <w:t>специалистов</w:t>
      </w:r>
      <w:r w:rsidRPr="001830AE">
        <w:rPr>
          <w:rFonts w:ascii="Times New Roman" w:hAnsi="Times New Roman" w:cs="Times New Roman"/>
          <w:sz w:val="28"/>
          <w:szCs w:val="28"/>
        </w:rPr>
        <w:t xml:space="preserve"> республики по обслуживанию читателей с ОВЗ осуществлялся в рамках следующих мероприятий: семинаров, </w:t>
      </w:r>
      <w:proofErr w:type="spellStart"/>
      <w:r w:rsidRPr="001830AE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1830AE">
        <w:rPr>
          <w:rFonts w:ascii="Times New Roman" w:hAnsi="Times New Roman" w:cs="Times New Roman"/>
          <w:sz w:val="28"/>
          <w:szCs w:val="28"/>
        </w:rPr>
        <w:t xml:space="preserve">, учебных программ, </w:t>
      </w:r>
      <w:proofErr w:type="spellStart"/>
      <w:r w:rsidRPr="001830AE">
        <w:rPr>
          <w:rFonts w:ascii="Times New Roman" w:hAnsi="Times New Roman" w:cs="Times New Roman"/>
          <w:sz w:val="28"/>
          <w:szCs w:val="28"/>
        </w:rPr>
        <w:t>тифлосессий</w:t>
      </w:r>
      <w:proofErr w:type="spellEnd"/>
      <w:r>
        <w:rPr>
          <w:rFonts w:ascii="Times New Roman" w:hAnsi="Times New Roman" w:cs="Times New Roman"/>
          <w:sz w:val="28"/>
          <w:szCs w:val="28"/>
        </w:rPr>
        <w:t>, консультаций</w:t>
      </w:r>
      <w:r w:rsidRPr="001830AE">
        <w:rPr>
          <w:rFonts w:ascii="Times New Roman" w:hAnsi="Times New Roman" w:cs="Times New Roman"/>
          <w:sz w:val="28"/>
          <w:szCs w:val="28"/>
        </w:rPr>
        <w:t xml:space="preserve"> и др. </w:t>
      </w:r>
    </w:p>
    <w:p w:rsidR="001626B3" w:rsidRDefault="001830AE" w:rsidP="00BE2FA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1830AE">
        <w:rPr>
          <w:rFonts w:ascii="Times New Roman" w:hAnsi="Times New Roman" w:cs="Times New Roman"/>
          <w:bCs/>
          <w:iCs/>
          <w:sz w:val="28"/>
          <w:szCs w:val="28"/>
        </w:rPr>
        <w:t>Наиболее значимым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 xml:space="preserve"> мероприяти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я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>м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 xml:space="preserve"> года стал</w:t>
      </w:r>
      <w:r w:rsidR="00A26D81">
        <w:rPr>
          <w:rFonts w:ascii="Times New Roman" w:hAnsi="Times New Roman" w:cs="Times New Roman"/>
          <w:bCs/>
          <w:iCs/>
          <w:sz w:val="28"/>
          <w:szCs w:val="28"/>
        </w:rPr>
        <w:t>и:</w:t>
      </w:r>
      <w:r w:rsidR="00755BF2" w:rsidRPr="00755BF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 xml:space="preserve">Межрегиональный семинар в формате </w:t>
      </w:r>
      <w:proofErr w:type="spellStart"/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>вебинара</w:t>
      </w:r>
      <w:proofErr w:type="spellEnd"/>
      <w:r w:rsidR="00755BF2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>«Социокультурная реабилитация инвалидов по зрению – основная функция специальной библиотеки»</w:t>
      </w:r>
      <w:r w:rsidR="00755BF2">
        <w:rPr>
          <w:rFonts w:ascii="Times New Roman" w:hAnsi="Times New Roman" w:cs="Times New Roman"/>
          <w:bCs/>
          <w:iCs/>
          <w:sz w:val="28"/>
          <w:szCs w:val="28"/>
        </w:rPr>
        <w:t xml:space="preserve">, организованный совместно с 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>СПб ГБУК «Государственная специальная центральная библиотека для слепых и слабовидящих»</w:t>
      </w:r>
      <w:r w:rsidR="00755BF2">
        <w:rPr>
          <w:rFonts w:ascii="Times New Roman" w:hAnsi="Times New Roman" w:cs="Times New Roman"/>
          <w:bCs/>
          <w:iCs/>
          <w:sz w:val="28"/>
          <w:szCs w:val="28"/>
        </w:rPr>
        <w:t xml:space="preserve"> и </w:t>
      </w:r>
      <w:r w:rsidRPr="001830AE">
        <w:rPr>
          <w:rFonts w:ascii="Times New Roman" w:hAnsi="Times New Roman" w:cs="Times New Roman"/>
          <w:bCs/>
          <w:iCs/>
          <w:sz w:val="28"/>
          <w:szCs w:val="28"/>
        </w:rPr>
        <w:t xml:space="preserve">двухдневный 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>межрегиональный онлайн-семинар</w:t>
      </w:r>
      <w:r w:rsidR="00755BF2" w:rsidRPr="00755BF2"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 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>«Социокультурная реабилитация людей с ограниченными возможностями здоровья», приуроченн</w:t>
      </w:r>
      <w:r w:rsidR="00755BF2">
        <w:rPr>
          <w:rFonts w:ascii="Times New Roman" w:hAnsi="Times New Roman" w:cs="Times New Roman"/>
          <w:bCs/>
          <w:iCs/>
          <w:sz w:val="28"/>
          <w:szCs w:val="28"/>
        </w:rPr>
        <w:t>ый</w:t>
      </w:r>
      <w:r w:rsidR="00755BF2" w:rsidRPr="00755BF2">
        <w:rPr>
          <w:rFonts w:ascii="Times New Roman" w:hAnsi="Times New Roman" w:cs="Times New Roman"/>
          <w:bCs/>
          <w:iCs/>
          <w:sz w:val="28"/>
          <w:szCs w:val="28"/>
        </w:rPr>
        <w:t xml:space="preserve"> к 50-летию со дня основания Специальной библиотеки для слепых Республики Коми им. Луи Брайля.</w:t>
      </w:r>
    </w:p>
    <w:p w:rsidR="00755BF2" w:rsidRDefault="00755BF2" w:rsidP="00BE2F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755BF2">
        <w:rPr>
          <w:rFonts w:ascii="Times New Roman" w:eastAsia="Calibri" w:hAnsi="Times New Roman" w:cs="Times New Roman"/>
          <w:sz w:val="28"/>
          <w:szCs w:val="24"/>
        </w:rPr>
        <w:lastRenderedPageBreak/>
        <w:t>Мероприятия состоялись на платформе</w:t>
      </w:r>
      <w:r w:rsidRPr="00755BF2"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 </w:t>
      </w:r>
      <w:r w:rsidRPr="00755BF2">
        <w:rPr>
          <w:rFonts w:ascii="Times New Roman" w:eastAsia="Calibri" w:hAnsi="Times New Roman" w:cs="Times New Roman"/>
          <w:sz w:val="28"/>
          <w:szCs w:val="24"/>
          <w:lang w:val="en-US"/>
        </w:rPr>
        <w:t>ZOOM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755BF2" w:rsidRPr="00755BF2" w:rsidRDefault="00755BF2" w:rsidP="00BE2F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40"/>
        </w:rPr>
      </w:pPr>
      <w:r>
        <w:rPr>
          <w:rFonts w:ascii="Times New Roman" w:eastAsia="Calibri" w:hAnsi="Times New Roman" w:cs="Times New Roman"/>
          <w:sz w:val="28"/>
          <w:szCs w:val="24"/>
        </w:rPr>
        <w:t>Кроме этого, п</w:t>
      </w:r>
      <w:r w:rsidRPr="00755BF2">
        <w:rPr>
          <w:rFonts w:ascii="Times New Roman" w:eastAsia="Calibri" w:hAnsi="Times New Roman" w:cs="Times New Roman"/>
          <w:sz w:val="28"/>
          <w:szCs w:val="24"/>
        </w:rPr>
        <w:t xml:space="preserve">роведены 2 учебные сессии для студентов СГУ им. Питирима Сорокина </w:t>
      </w:r>
      <w:r w:rsidR="00D62F97">
        <w:rPr>
          <w:rFonts w:ascii="Times New Roman" w:eastAsia="Calibri" w:hAnsi="Times New Roman" w:cs="Times New Roman"/>
          <w:sz w:val="28"/>
          <w:szCs w:val="24"/>
        </w:rPr>
        <w:t>и выездная кафедра ЦНТиПК.</w:t>
      </w:r>
    </w:p>
    <w:p w:rsidR="001626B3" w:rsidRPr="001626B3" w:rsidRDefault="001626B3" w:rsidP="001626B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755BF2" w:rsidRPr="00755BF2" w:rsidRDefault="00755BF2" w:rsidP="00755B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755BF2">
        <w:rPr>
          <w:rFonts w:ascii="Times New Roman" w:hAnsi="Times New Roman" w:cs="Times New Roman"/>
          <w:b/>
          <w:i/>
          <w:sz w:val="28"/>
          <w:szCs w:val="28"/>
        </w:rPr>
        <w:t>Издательская деятельность</w:t>
      </w:r>
    </w:p>
    <w:p w:rsidR="00755BF2" w:rsidRPr="00755BF2" w:rsidRDefault="00755BF2" w:rsidP="00755BF2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D62F97" w:rsidRPr="00D62F97" w:rsidRDefault="00755BF2" w:rsidP="00D62F97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издательской деятельности</w:t>
      </w:r>
      <w:r w:rsidRPr="00755B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Pr="00755BF2">
        <w:rPr>
          <w:rFonts w:ascii="Times New Roman" w:hAnsi="Times New Roman" w:cs="Times New Roman"/>
          <w:bCs/>
          <w:sz w:val="28"/>
          <w:szCs w:val="28"/>
        </w:rPr>
        <w:t>изда</w:t>
      </w:r>
      <w:r>
        <w:rPr>
          <w:rFonts w:ascii="Times New Roman" w:hAnsi="Times New Roman" w:cs="Times New Roman"/>
          <w:bCs/>
          <w:sz w:val="28"/>
          <w:szCs w:val="28"/>
        </w:rPr>
        <w:t>ла</w:t>
      </w:r>
      <w:r w:rsidRPr="00755BF2">
        <w:rPr>
          <w:rFonts w:ascii="Times New Roman" w:hAnsi="Times New Roman" w:cs="Times New Roman"/>
          <w:bCs/>
          <w:sz w:val="28"/>
          <w:szCs w:val="28"/>
        </w:rPr>
        <w:t xml:space="preserve"> 15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BF2">
        <w:rPr>
          <w:rFonts w:ascii="Times New Roman" w:hAnsi="Times New Roman" w:cs="Times New Roman"/>
          <w:bCs/>
          <w:sz w:val="28"/>
          <w:szCs w:val="28"/>
        </w:rPr>
        <w:t>наименований книг на различных носителях информации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BF2">
        <w:rPr>
          <w:rFonts w:ascii="Times New Roman" w:hAnsi="Times New Roman" w:cs="Times New Roman"/>
          <w:bCs/>
          <w:sz w:val="28"/>
          <w:szCs w:val="28"/>
        </w:rPr>
        <w:t>тираж</w:t>
      </w:r>
      <w:r>
        <w:rPr>
          <w:rFonts w:ascii="Times New Roman" w:hAnsi="Times New Roman" w:cs="Times New Roman"/>
          <w:bCs/>
          <w:sz w:val="28"/>
          <w:szCs w:val="28"/>
        </w:rPr>
        <w:t>ом</w:t>
      </w:r>
      <w:r w:rsidRPr="00755BF2">
        <w:rPr>
          <w:rFonts w:ascii="Times New Roman" w:hAnsi="Times New Roman" w:cs="Times New Roman"/>
          <w:bCs/>
          <w:sz w:val="28"/>
          <w:szCs w:val="28"/>
        </w:rPr>
        <w:t xml:space="preserve"> 104 экз.,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55BF2">
        <w:rPr>
          <w:rFonts w:ascii="Times New Roman" w:hAnsi="Times New Roman" w:cs="Times New Roman"/>
          <w:bCs/>
          <w:sz w:val="28"/>
          <w:szCs w:val="28"/>
        </w:rPr>
        <w:t xml:space="preserve">117 </w:t>
      </w:r>
      <w:r>
        <w:rPr>
          <w:rFonts w:ascii="Times New Roman" w:hAnsi="Times New Roman" w:cs="Times New Roman"/>
          <w:bCs/>
          <w:sz w:val="28"/>
          <w:szCs w:val="28"/>
        </w:rPr>
        <w:t xml:space="preserve">экз. </w:t>
      </w:r>
      <w:proofErr w:type="spellStart"/>
      <w:r w:rsidRPr="00755BF2">
        <w:rPr>
          <w:rFonts w:ascii="Times New Roman" w:hAnsi="Times New Roman" w:cs="Times New Roman"/>
          <w:bCs/>
          <w:sz w:val="28"/>
          <w:szCs w:val="28"/>
        </w:rPr>
        <w:t>брайлевких</w:t>
      </w:r>
      <w:proofErr w:type="spellEnd"/>
      <w:r w:rsidRPr="00755BF2">
        <w:rPr>
          <w:rFonts w:ascii="Times New Roman" w:hAnsi="Times New Roman" w:cs="Times New Roman"/>
          <w:bCs/>
          <w:sz w:val="28"/>
          <w:szCs w:val="28"/>
        </w:rPr>
        <w:t xml:space="preserve"> книг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D62F97" w:rsidRPr="00D62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62F97" w:rsidRPr="00D62F97">
        <w:rPr>
          <w:rFonts w:ascii="Times New Roman" w:hAnsi="Times New Roman" w:cs="Times New Roman"/>
          <w:bCs/>
          <w:sz w:val="28"/>
          <w:szCs w:val="28"/>
        </w:rPr>
        <w:t>Репродуцировано в рельефно-точечный шрифт 2362 страниц</w:t>
      </w:r>
      <w:r w:rsidR="00D62F97">
        <w:rPr>
          <w:rFonts w:ascii="Times New Roman" w:hAnsi="Times New Roman" w:cs="Times New Roman"/>
          <w:bCs/>
          <w:sz w:val="28"/>
          <w:szCs w:val="28"/>
        </w:rPr>
        <w:t>ы</w:t>
      </w:r>
      <w:r w:rsidR="00D62F97" w:rsidRPr="00D62F97">
        <w:rPr>
          <w:rFonts w:ascii="Times New Roman" w:hAnsi="Times New Roman" w:cs="Times New Roman"/>
          <w:bCs/>
          <w:sz w:val="28"/>
          <w:szCs w:val="28"/>
        </w:rPr>
        <w:t xml:space="preserve"> из 19 источников.</w:t>
      </w:r>
    </w:p>
    <w:p w:rsidR="00755BF2" w:rsidRDefault="00755BF2" w:rsidP="00755BF2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45BCB" w:rsidRDefault="00945BCB" w:rsidP="00945BCB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  <w:szCs w:val="24"/>
        </w:rPr>
        <w:t>Проектно-программная деятельность</w:t>
      </w:r>
    </w:p>
    <w:p w:rsidR="00945BCB" w:rsidRDefault="00945BCB" w:rsidP="00945BC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945BCB" w:rsidRDefault="00945BCB" w:rsidP="00945BCB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 2020 году частично р</w:t>
      </w:r>
      <w:r w:rsidRPr="00945BCB">
        <w:rPr>
          <w:rFonts w:ascii="Times New Roman" w:eastAsia="Calibri" w:hAnsi="Times New Roman" w:cs="Times New Roman"/>
          <w:sz w:val="28"/>
          <w:szCs w:val="24"/>
        </w:rPr>
        <w:t xml:space="preserve">еализован проект </w:t>
      </w:r>
      <w:r w:rsidRPr="00945BCB">
        <w:rPr>
          <w:rFonts w:ascii="Times New Roman" w:eastAsia="Calibri" w:hAnsi="Times New Roman" w:cs="Times New Roman"/>
          <w:bCs/>
          <w:sz w:val="28"/>
          <w:szCs w:val="24"/>
        </w:rPr>
        <w:t>«Прикосновение к прекрасному: расширение социокультурных услуг для людей с нарушениями зрения» (Грант Главы Республики Коми в области библиотечного дела).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</w:p>
    <w:p w:rsidR="00945BCB" w:rsidRDefault="00945BCB" w:rsidP="00945BCB">
      <w:pPr>
        <w:tabs>
          <w:tab w:val="left" w:pos="851"/>
        </w:tabs>
        <w:spacing w:after="0" w:line="240" w:lineRule="auto"/>
        <w:ind w:right="57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>Из-за ограничительных мер культурно-досуговые мероприятия для читателей, запланированные в рамках проекта, были отменены.</w:t>
      </w:r>
    </w:p>
    <w:p w:rsidR="00945BCB" w:rsidRPr="00C95347" w:rsidRDefault="00945BCB" w:rsidP="00C9534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C95347">
        <w:rPr>
          <w:rFonts w:ascii="Times New Roman" w:eastAsia="Calibri" w:hAnsi="Times New Roman" w:cs="Times New Roman"/>
          <w:sz w:val="28"/>
          <w:szCs w:val="24"/>
        </w:rPr>
        <w:t>За проектный период проведены следующие мероприятия:</w:t>
      </w:r>
    </w:p>
    <w:p w:rsidR="00945BCB" w:rsidRPr="00945BCB" w:rsidRDefault="00945BCB" w:rsidP="00C95347">
      <w:pPr>
        <w:numPr>
          <w:ilvl w:val="0"/>
          <w:numId w:val="11"/>
        </w:numPr>
        <w:tabs>
          <w:tab w:val="left" w:pos="20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945BCB">
        <w:rPr>
          <w:rFonts w:ascii="Times New Roman" w:eastAsia="Calibri" w:hAnsi="Times New Roman" w:cs="Times New Roman"/>
          <w:bCs/>
          <w:sz w:val="28"/>
          <w:szCs w:val="24"/>
        </w:rPr>
        <w:t>Заключен Договор о сотрудничестве с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 xml:space="preserve"> партнером</w:t>
      </w:r>
      <w:r w:rsidRPr="00945BC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>по п</w:t>
      </w:r>
      <w:r w:rsidR="00C95347" w:rsidRPr="00945BCB">
        <w:rPr>
          <w:rFonts w:ascii="Times New Roman" w:eastAsia="Calibri" w:hAnsi="Times New Roman" w:cs="Times New Roman"/>
          <w:bCs/>
          <w:sz w:val="28"/>
          <w:szCs w:val="24"/>
        </w:rPr>
        <w:t>роект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>у –</w:t>
      </w:r>
      <w:r w:rsidR="00C95347" w:rsidRPr="00945BCB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r w:rsidRPr="00945BCB">
        <w:rPr>
          <w:rFonts w:ascii="Times New Roman" w:eastAsia="Calibri" w:hAnsi="Times New Roman" w:cs="Times New Roman"/>
          <w:bCs/>
          <w:sz w:val="28"/>
          <w:szCs w:val="24"/>
        </w:rPr>
        <w:t>ГБУ РК «Национальная галерея Республики Коми»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945BCB" w:rsidRDefault="00945BCB" w:rsidP="00C95347">
      <w:pPr>
        <w:numPr>
          <w:ilvl w:val="0"/>
          <w:numId w:val="11"/>
        </w:numPr>
        <w:tabs>
          <w:tab w:val="left" w:pos="20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 w:rsidRPr="00945BCB">
        <w:rPr>
          <w:rFonts w:ascii="Times New Roman" w:eastAsia="Calibri" w:hAnsi="Times New Roman" w:cs="Times New Roman"/>
          <w:bCs/>
          <w:sz w:val="28"/>
          <w:szCs w:val="24"/>
        </w:rPr>
        <w:t xml:space="preserve">Проведен 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 xml:space="preserve">совместный с партнером </w:t>
      </w:r>
      <w:r w:rsidRPr="00945BCB">
        <w:rPr>
          <w:rFonts w:ascii="Times New Roman" w:eastAsia="Calibri" w:hAnsi="Times New Roman" w:cs="Times New Roman"/>
          <w:bCs/>
          <w:sz w:val="28"/>
          <w:szCs w:val="24"/>
        </w:rPr>
        <w:t xml:space="preserve">Круглый стол «Партнерское взаимодействие </w:t>
      </w:r>
      <w:r w:rsidRPr="00945BCB">
        <w:rPr>
          <w:rFonts w:ascii="Times New Roman" w:eastAsia="Calibri" w:hAnsi="Times New Roman" w:cs="Times New Roman"/>
          <w:bCs/>
          <w:sz w:val="28"/>
          <w:szCs w:val="24"/>
        </w:rPr>
        <w:softHyphen/>
        <w:t>– путь к успеху»</w:t>
      </w:r>
      <w:r w:rsidR="00C95347">
        <w:rPr>
          <w:rFonts w:ascii="Times New Roman" w:eastAsia="Calibri" w:hAnsi="Times New Roman" w:cs="Times New Roman"/>
          <w:bCs/>
          <w:sz w:val="28"/>
          <w:szCs w:val="24"/>
        </w:rPr>
        <w:t>.</w:t>
      </w:r>
    </w:p>
    <w:p w:rsidR="00945BCB" w:rsidRDefault="00C95347" w:rsidP="00C95347">
      <w:pPr>
        <w:numPr>
          <w:ilvl w:val="0"/>
          <w:numId w:val="11"/>
        </w:numPr>
        <w:tabs>
          <w:tab w:val="left" w:pos="207"/>
          <w:tab w:val="left" w:pos="851"/>
        </w:tabs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  <w:r>
        <w:rPr>
          <w:rFonts w:ascii="Times New Roman" w:eastAsia="Calibri" w:hAnsi="Times New Roman" w:cs="Times New Roman"/>
          <w:bCs/>
          <w:sz w:val="28"/>
          <w:szCs w:val="24"/>
        </w:rPr>
        <w:t xml:space="preserve">Проведена </w:t>
      </w:r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 xml:space="preserve">работа по </w:t>
      </w:r>
      <w:r>
        <w:rPr>
          <w:rFonts w:ascii="Times New Roman" w:eastAsia="Calibri" w:hAnsi="Times New Roman" w:cs="Times New Roman"/>
          <w:bCs/>
          <w:sz w:val="28"/>
          <w:szCs w:val="24"/>
        </w:rPr>
        <w:t>созданию</w:t>
      </w:r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 xml:space="preserve"> </w:t>
      </w:r>
      <w:proofErr w:type="spellStart"/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>многоформатного</w:t>
      </w:r>
      <w:proofErr w:type="spellEnd"/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 xml:space="preserve"> пособия</w:t>
      </w:r>
      <w:r>
        <w:rPr>
          <w:rFonts w:ascii="Times New Roman" w:eastAsia="Calibri" w:hAnsi="Times New Roman" w:cs="Times New Roman"/>
          <w:bCs/>
          <w:sz w:val="28"/>
          <w:szCs w:val="24"/>
        </w:rPr>
        <w:t xml:space="preserve"> «Художники Республики Коми: Рем Ермолин»: </w:t>
      </w:r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>создание эскиз-макетов картин</w:t>
      </w:r>
      <w:r w:rsidR="00987614">
        <w:rPr>
          <w:rFonts w:ascii="Times New Roman" w:eastAsia="Calibri" w:hAnsi="Times New Roman" w:cs="Times New Roman"/>
          <w:bCs/>
          <w:sz w:val="28"/>
          <w:szCs w:val="24"/>
        </w:rPr>
        <w:t xml:space="preserve"> и обложки</w:t>
      </w:r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 xml:space="preserve">, подготовка текстового описания картин, их корректировка, подготовка </w:t>
      </w:r>
      <w:proofErr w:type="spellStart"/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>тифлокомментариев</w:t>
      </w:r>
      <w:proofErr w:type="spellEnd"/>
      <w:r w:rsidR="00945BCB" w:rsidRPr="00C95347">
        <w:rPr>
          <w:rFonts w:ascii="Times New Roman" w:eastAsia="Calibri" w:hAnsi="Times New Roman" w:cs="Times New Roman"/>
          <w:bCs/>
          <w:sz w:val="28"/>
          <w:szCs w:val="24"/>
        </w:rPr>
        <w:t xml:space="preserve"> и др.</w:t>
      </w:r>
    </w:p>
    <w:p w:rsidR="008D33C3" w:rsidRDefault="008D33C3" w:rsidP="008D33C3">
      <w:pPr>
        <w:tabs>
          <w:tab w:val="left" w:pos="207"/>
          <w:tab w:val="left" w:pos="851"/>
        </w:tabs>
        <w:spacing w:after="0" w:line="240" w:lineRule="auto"/>
        <w:ind w:left="567"/>
        <w:jc w:val="both"/>
        <w:rPr>
          <w:rFonts w:ascii="Times New Roman" w:eastAsia="Calibri" w:hAnsi="Times New Roman" w:cs="Times New Roman"/>
          <w:bCs/>
          <w:sz w:val="28"/>
          <w:szCs w:val="24"/>
        </w:rPr>
      </w:pPr>
    </w:p>
    <w:p w:rsidR="00945BCB" w:rsidRPr="008D33C3" w:rsidRDefault="008D33C3" w:rsidP="008D33C3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32"/>
          <w:szCs w:val="28"/>
        </w:rPr>
      </w:pP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В течение отчетного года СБС РК им. Л. Брайля </w:t>
      </w:r>
      <w:r>
        <w:rPr>
          <w:rFonts w:ascii="Times New Roman" w:eastAsia="Calibri" w:hAnsi="Times New Roman" w:cs="Times New Roman"/>
          <w:sz w:val="28"/>
          <w:szCs w:val="24"/>
        </w:rPr>
        <w:t>у</w:t>
      </w: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частвовала в </w:t>
      </w:r>
      <w:r>
        <w:rPr>
          <w:rFonts w:ascii="Times New Roman" w:eastAsia="Calibri" w:hAnsi="Times New Roman" w:cs="Times New Roman"/>
          <w:sz w:val="28"/>
          <w:szCs w:val="24"/>
        </w:rPr>
        <w:t xml:space="preserve">следующих </w:t>
      </w:r>
      <w:r w:rsidRPr="008D33C3">
        <w:rPr>
          <w:rFonts w:ascii="Times New Roman" w:eastAsia="Calibri" w:hAnsi="Times New Roman" w:cs="Times New Roman"/>
          <w:sz w:val="28"/>
          <w:szCs w:val="24"/>
        </w:rPr>
        <w:t>программных мероприятиях республиканского значения</w:t>
      </w:r>
      <w:r>
        <w:rPr>
          <w:rFonts w:ascii="Times New Roman" w:eastAsia="Calibri" w:hAnsi="Times New Roman" w:cs="Times New Roman"/>
          <w:sz w:val="28"/>
          <w:szCs w:val="24"/>
        </w:rPr>
        <w:t xml:space="preserve">: </w:t>
      </w: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«Комплекс мер Республики Коми по развитию </w:t>
      </w:r>
      <w:proofErr w:type="spellStart"/>
      <w:r w:rsidRPr="008D33C3">
        <w:rPr>
          <w:rFonts w:ascii="Times New Roman" w:eastAsia="Calibri" w:hAnsi="Times New Roman" w:cs="Times New Roman"/>
          <w:sz w:val="28"/>
          <w:szCs w:val="24"/>
        </w:rPr>
        <w:t>стационарозамещающих</w:t>
      </w:r>
      <w:proofErr w:type="spellEnd"/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 технологий для детей и молодых людей с особен</w:t>
      </w:r>
      <w:r>
        <w:rPr>
          <w:rFonts w:ascii="Times New Roman" w:eastAsia="Calibri" w:hAnsi="Times New Roman" w:cs="Times New Roman"/>
          <w:sz w:val="28"/>
          <w:szCs w:val="24"/>
        </w:rPr>
        <w:t xml:space="preserve">ностями развития 2020-2021 гг.», </w:t>
      </w:r>
      <w:r w:rsidRPr="008D33C3">
        <w:rPr>
          <w:rFonts w:ascii="Times New Roman" w:eastAsia="Calibri" w:hAnsi="Times New Roman" w:cs="Times New Roman"/>
          <w:sz w:val="28"/>
          <w:szCs w:val="24"/>
        </w:rPr>
        <w:t>«Десятил</w:t>
      </w:r>
      <w:r>
        <w:rPr>
          <w:rFonts w:ascii="Times New Roman" w:eastAsia="Calibri" w:hAnsi="Times New Roman" w:cs="Times New Roman"/>
          <w:sz w:val="28"/>
          <w:szCs w:val="24"/>
        </w:rPr>
        <w:t>етие детства в Республике Коми», Програ</w:t>
      </w:r>
      <w:r w:rsidRPr="008D33C3">
        <w:rPr>
          <w:rFonts w:ascii="Times New Roman" w:eastAsia="Calibri" w:hAnsi="Times New Roman" w:cs="Times New Roman"/>
          <w:sz w:val="28"/>
          <w:szCs w:val="24"/>
        </w:rPr>
        <w:t>мм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 Республики Коми по укреплению единства Российской нации и этнокультурному развитию народов России «Республика Коми – территория межнационального мира и согласия»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8D33C3">
        <w:rPr>
          <w:rFonts w:ascii="Times New Roman" w:eastAsia="Calibri" w:hAnsi="Times New Roman" w:cs="Times New Roman"/>
          <w:sz w:val="28"/>
          <w:szCs w:val="24"/>
        </w:rPr>
        <w:t>«Концепци</w:t>
      </w:r>
      <w:r>
        <w:rPr>
          <w:rFonts w:ascii="Times New Roman" w:eastAsia="Calibri" w:hAnsi="Times New Roman" w:cs="Times New Roman"/>
          <w:sz w:val="28"/>
          <w:szCs w:val="24"/>
        </w:rPr>
        <w:t>я</w:t>
      </w: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 семейной политики в Республики Коми»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8D33C3">
        <w:rPr>
          <w:rFonts w:ascii="Times New Roman" w:eastAsia="Calibri" w:hAnsi="Times New Roman" w:cs="Times New Roman"/>
          <w:sz w:val="28"/>
          <w:szCs w:val="24"/>
        </w:rPr>
        <w:t>План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Pr="008D33C3">
        <w:rPr>
          <w:rFonts w:ascii="Times New Roman" w:eastAsia="Calibri" w:hAnsi="Times New Roman" w:cs="Times New Roman"/>
          <w:sz w:val="28"/>
          <w:szCs w:val="24"/>
        </w:rPr>
        <w:t xml:space="preserve"> мероприятий, направленных на повышение доступности культурных благ для инвалидов и их активное вовлечение в социокультурную деятельность</w:t>
      </w:r>
      <w:r>
        <w:rPr>
          <w:rFonts w:ascii="Times New Roman" w:eastAsia="Calibri" w:hAnsi="Times New Roman" w:cs="Times New Roman"/>
          <w:sz w:val="28"/>
          <w:szCs w:val="24"/>
        </w:rPr>
        <w:t xml:space="preserve">, </w:t>
      </w:r>
      <w:r w:rsidRPr="008D33C3">
        <w:rPr>
          <w:rFonts w:ascii="Times New Roman" w:eastAsia="Calibri" w:hAnsi="Times New Roman" w:cs="Times New Roman"/>
          <w:sz w:val="28"/>
          <w:szCs w:val="24"/>
        </w:rPr>
        <w:t>«Старшее поколение».</w:t>
      </w:r>
    </w:p>
    <w:sectPr w:rsidR="00945BCB" w:rsidRPr="008D3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65334"/>
    <w:multiLevelType w:val="hybridMultilevel"/>
    <w:tmpl w:val="6804E7CC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" w15:restartNumberingAfterBreak="0">
    <w:nsid w:val="13FA11B5"/>
    <w:multiLevelType w:val="hybridMultilevel"/>
    <w:tmpl w:val="06705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F04E7"/>
    <w:multiLevelType w:val="hybridMultilevel"/>
    <w:tmpl w:val="6AA254C6"/>
    <w:lvl w:ilvl="0" w:tplc="0419000F">
      <w:start w:val="1"/>
      <w:numFmt w:val="decimal"/>
      <w:lvlText w:val="%1."/>
      <w:lvlJc w:val="left"/>
      <w:pPr>
        <w:ind w:left="858" w:hanging="360"/>
      </w:p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abstractNum w:abstractNumId="3" w15:restartNumberingAfterBreak="0">
    <w:nsid w:val="2FAC12F4"/>
    <w:multiLevelType w:val="hybridMultilevel"/>
    <w:tmpl w:val="96E430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F525205"/>
    <w:multiLevelType w:val="hybridMultilevel"/>
    <w:tmpl w:val="954C02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6E1E44AF"/>
    <w:multiLevelType w:val="hybridMultilevel"/>
    <w:tmpl w:val="683E7FD0"/>
    <w:lvl w:ilvl="0" w:tplc="21867CAC">
      <w:start w:val="1"/>
      <w:numFmt w:val="bullet"/>
      <w:lvlText w:val="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 w15:restartNumberingAfterBreak="0">
    <w:nsid w:val="712A2518"/>
    <w:multiLevelType w:val="hybridMultilevel"/>
    <w:tmpl w:val="950A0EB6"/>
    <w:lvl w:ilvl="0" w:tplc="21867CAC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718F545B"/>
    <w:multiLevelType w:val="hybridMultilevel"/>
    <w:tmpl w:val="DE1C8378"/>
    <w:lvl w:ilvl="0" w:tplc="21867CAC">
      <w:start w:val="1"/>
      <w:numFmt w:val="bullet"/>
      <w:lvlText w:val=""/>
      <w:lvlJc w:val="left"/>
      <w:pPr>
        <w:ind w:left="6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8" w15:restartNumberingAfterBreak="0">
    <w:nsid w:val="783C6235"/>
    <w:multiLevelType w:val="hybridMultilevel"/>
    <w:tmpl w:val="E1EEED2E"/>
    <w:lvl w:ilvl="0" w:tplc="BE16E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8594A55"/>
    <w:multiLevelType w:val="hybridMultilevel"/>
    <w:tmpl w:val="E27C6B6E"/>
    <w:lvl w:ilvl="0" w:tplc="005038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F542CC"/>
    <w:multiLevelType w:val="hybridMultilevel"/>
    <w:tmpl w:val="47E6CB5C"/>
    <w:lvl w:ilvl="0" w:tplc="21867C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8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  <w:num w:numId="9">
    <w:abstractNumId w:val="9"/>
  </w:num>
  <w:num w:numId="10">
    <w:abstractNumId w:val="1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3EB"/>
    <w:rsid w:val="000515F8"/>
    <w:rsid w:val="000F3D2B"/>
    <w:rsid w:val="001626B3"/>
    <w:rsid w:val="00174DFD"/>
    <w:rsid w:val="001830AE"/>
    <w:rsid w:val="001B1E03"/>
    <w:rsid w:val="00226D59"/>
    <w:rsid w:val="002345FE"/>
    <w:rsid w:val="002E03C7"/>
    <w:rsid w:val="00310DCB"/>
    <w:rsid w:val="00332DC2"/>
    <w:rsid w:val="003C7182"/>
    <w:rsid w:val="003E7D41"/>
    <w:rsid w:val="00447D2A"/>
    <w:rsid w:val="00464D96"/>
    <w:rsid w:val="00544218"/>
    <w:rsid w:val="00571B9F"/>
    <w:rsid w:val="005926C3"/>
    <w:rsid w:val="00604DEE"/>
    <w:rsid w:val="00700163"/>
    <w:rsid w:val="00726377"/>
    <w:rsid w:val="00731831"/>
    <w:rsid w:val="00755BF2"/>
    <w:rsid w:val="007D650B"/>
    <w:rsid w:val="008018F4"/>
    <w:rsid w:val="00892B31"/>
    <w:rsid w:val="008A4D3E"/>
    <w:rsid w:val="008D33C3"/>
    <w:rsid w:val="00916CA4"/>
    <w:rsid w:val="00936E1B"/>
    <w:rsid w:val="00945BCB"/>
    <w:rsid w:val="00983F3F"/>
    <w:rsid w:val="009864E9"/>
    <w:rsid w:val="00987614"/>
    <w:rsid w:val="009B7BE3"/>
    <w:rsid w:val="009D0C80"/>
    <w:rsid w:val="009F1CF2"/>
    <w:rsid w:val="00A26D81"/>
    <w:rsid w:val="00AF3F81"/>
    <w:rsid w:val="00AF6BBB"/>
    <w:rsid w:val="00B163EB"/>
    <w:rsid w:val="00B646CA"/>
    <w:rsid w:val="00B93D7E"/>
    <w:rsid w:val="00BE2FA9"/>
    <w:rsid w:val="00C95347"/>
    <w:rsid w:val="00CE2685"/>
    <w:rsid w:val="00CF17F1"/>
    <w:rsid w:val="00CF5479"/>
    <w:rsid w:val="00D62F97"/>
    <w:rsid w:val="00D77D7D"/>
    <w:rsid w:val="00D835B5"/>
    <w:rsid w:val="00E64A4A"/>
    <w:rsid w:val="00E87865"/>
    <w:rsid w:val="00E92DF9"/>
    <w:rsid w:val="00F36A8D"/>
    <w:rsid w:val="00F43B95"/>
    <w:rsid w:val="00F923FE"/>
    <w:rsid w:val="00F9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218C8E-FB75-448E-B98F-CDFC7854F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Варианты ответов"/>
    <w:basedOn w:val="a"/>
    <w:link w:val="a4"/>
    <w:uiPriority w:val="34"/>
    <w:qFormat/>
    <w:rsid w:val="000F3D2B"/>
    <w:pPr>
      <w:ind w:left="720"/>
      <w:contextualSpacing/>
    </w:pPr>
  </w:style>
  <w:style w:type="table" w:styleId="a5">
    <w:name w:val="Table Grid"/>
    <w:basedOn w:val="a1"/>
    <w:uiPriority w:val="39"/>
    <w:rsid w:val="000F3D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Варианты ответов Знак"/>
    <w:link w:val="a3"/>
    <w:uiPriority w:val="34"/>
    <w:locked/>
    <w:rsid w:val="00B646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6</Pages>
  <Words>2031</Words>
  <Characters>11579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Милькова</dc:creator>
  <cp:keywords/>
  <dc:description/>
  <cp:lastModifiedBy>Безносикова ГМ</cp:lastModifiedBy>
  <cp:revision>48</cp:revision>
  <dcterms:created xsi:type="dcterms:W3CDTF">2021-01-25T11:54:00Z</dcterms:created>
  <dcterms:modified xsi:type="dcterms:W3CDTF">2021-02-25T13:05:00Z</dcterms:modified>
</cp:coreProperties>
</file>