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2D0" w:rsidRPr="00243C48" w:rsidRDefault="00BE72D0" w:rsidP="00BE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48"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</w:t>
      </w:r>
    </w:p>
    <w:p w:rsidR="00BE72D0" w:rsidRPr="00243C48" w:rsidRDefault="00BE72D0" w:rsidP="00BE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48"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BE72D0" w:rsidRPr="00243C48" w:rsidRDefault="00BE72D0" w:rsidP="00BE7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2D0" w:rsidRDefault="00BE72D0" w:rsidP="00BE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300"/>
        <w:gridCol w:w="3623"/>
      </w:tblGrid>
      <w:tr w:rsidR="00BE72D0" w:rsidTr="00954403">
        <w:trPr>
          <w:cantSplit/>
        </w:trPr>
        <w:tc>
          <w:tcPr>
            <w:tcW w:w="3070" w:type="dxa"/>
          </w:tcPr>
          <w:p w:rsidR="00BE72D0" w:rsidRDefault="00BE72D0" w:rsidP="00954403">
            <w:pPr>
              <w:pStyle w:val="1"/>
              <w:ind w:firstLine="0"/>
              <w:jc w:val="center"/>
              <w:rPr>
                <w:b/>
              </w:rPr>
            </w:pPr>
          </w:p>
          <w:p w:rsidR="00BE72D0" w:rsidRDefault="00BE72D0" w:rsidP="00954403">
            <w:pPr>
              <w:pStyle w:val="1"/>
              <w:ind w:firstLine="0"/>
              <w:jc w:val="center"/>
              <w:rPr>
                <w:b/>
              </w:rPr>
            </w:pPr>
          </w:p>
          <w:p w:rsidR="00BE72D0" w:rsidRDefault="00BE72D0" w:rsidP="00954403">
            <w:pPr>
              <w:pStyle w:val="1"/>
              <w:ind w:firstLine="0"/>
              <w:jc w:val="center"/>
              <w:rPr>
                <w:b/>
              </w:rPr>
            </w:pPr>
          </w:p>
        </w:tc>
        <w:tc>
          <w:tcPr>
            <w:tcW w:w="3300" w:type="dxa"/>
          </w:tcPr>
          <w:p w:rsidR="00BE72D0" w:rsidRPr="00D530C3" w:rsidRDefault="00BE72D0" w:rsidP="00954403">
            <w:pPr>
              <w:pStyle w:val="1"/>
              <w:spacing w:before="360" w:after="240"/>
              <w:ind w:firstLine="0"/>
              <w:jc w:val="center"/>
              <w:rPr>
                <w:b/>
                <w:sz w:val="28"/>
                <w:szCs w:val="28"/>
              </w:rPr>
            </w:pPr>
            <w:r w:rsidRPr="00D530C3">
              <w:rPr>
                <w:b/>
                <w:sz w:val="28"/>
                <w:szCs w:val="28"/>
              </w:rPr>
              <w:t>ПРИКАЗ</w:t>
            </w:r>
          </w:p>
        </w:tc>
        <w:tc>
          <w:tcPr>
            <w:tcW w:w="3623" w:type="dxa"/>
          </w:tcPr>
          <w:p w:rsidR="00BE72D0" w:rsidRDefault="00BE72D0" w:rsidP="00954403">
            <w:pPr>
              <w:pStyle w:val="1"/>
              <w:ind w:firstLine="0"/>
              <w:jc w:val="center"/>
              <w:rPr>
                <w:b/>
              </w:rPr>
            </w:pPr>
          </w:p>
        </w:tc>
      </w:tr>
      <w:tr w:rsidR="00BE72D0" w:rsidRPr="00F0627B" w:rsidTr="00954403">
        <w:trPr>
          <w:cantSplit/>
        </w:trPr>
        <w:tc>
          <w:tcPr>
            <w:tcW w:w="9993" w:type="dxa"/>
            <w:gridSpan w:val="3"/>
          </w:tcPr>
          <w:p w:rsidR="00BE72D0" w:rsidRPr="00F0627B" w:rsidRDefault="004B7A27" w:rsidP="009E7915">
            <w:pPr>
              <w:pStyle w:val="1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№ </w:t>
            </w:r>
            <w:r w:rsidR="009E7915">
              <w:rPr>
                <w:b/>
                <w:szCs w:val="24"/>
                <w:u w:val="single"/>
              </w:rPr>
              <w:t>46</w:t>
            </w:r>
            <w:r w:rsidRPr="004B7A27">
              <w:rPr>
                <w:b/>
                <w:szCs w:val="24"/>
                <w:u w:val="single"/>
              </w:rPr>
              <w:t>-од</w:t>
            </w:r>
            <w:r w:rsidR="00BE72D0" w:rsidRPr="00F0627B">
              <w:rPr>
                <w:b/>
                <w:szCs w:val="24"/>
              </w:rPr>
              <w:t xml:space="preserve">                              </w:t>
            </w:r>
            <w:r w:rsidR="00BE72D0">
              <w:rPr>
                <w:b/>
                <w:szCs w:val="24"/>
              </w:rPr>
              <w:t xml:space="preserve">                                                        </w:t>
            </w:r>
            <w:proofErr w:type="gramStart"/>
            <w:r w:rsidR="00BE72D0">
              <w:rPr>
                <w:b/>
                <w:szCs w:val="24"/>
              </w:rPr>
              <w:t xml:space="preserve"> </w:t>
            </w:r>
            <w:r w:rsidR="009E7915">
              <w:rPr>
                <w:b/>
                <w:szCs w:val="24"/>
              </w:rPr>
              <w:t xml:space="preserve">  «</w:t>
            </w:r>
            <w:proofErr w:type="gramEnd"/>
            <w:r w:rsidR="009E7915">
              <w:rPr>
                <w:b/>
                <w:szCs w:val="24"/>
              </w:rPr>
              <w:t>17» сентября</w:t>
            </w:r>
            <w:r>
              <w:rPr>
                <w:b/>
                <w:szCs w:val="24"/>
              </w:rPr>
              <w:t xml:space="preserve"> </w:t>
            </w:r>
            <w:r w:rsidR="00BE72D0" w:rsidRPr="00F0627B">
              <w:rPr>
                <w:b/>
                <w:szCs w:val="24"/>
              </w:rPr>
              <w:t>20</w:t>
            </w:r>
            <w:r w:rsidR="009E7915">
              <w:rPr>
                <w:b/>
                <w:szCs w:val="24"/>
              </w:rPr>
              <w:t>20</w:t>
            </w:r>
            <w:r w:rsidR="00BE72D0" w:rsidRPr="00F0627B">
              <w:rPr>
                <w:b/>
                <w:szCs w:val="24"/>
              </w:rPr>
              <w:t xml:space="preserve"> г.</w:t>
            </w:r>
          </w:p>
        </w:tc>
      </w:tr>
    </w:tbl>
    <w:p w:rsidR="00BE72D0" w:rsidRDefault="00BE72D0" w:rsidP="00BE72D0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BE72D0" w:rsidRPr="00243C48" w:rsidRDefault="00BE72D0" w:rsidP="00BE72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C48">
        <w:rPr>
          <w:rFonts w:ascii="Times New Roman" w:hAnsi="Times New Roman" w:cs="Times New Roman"/>
          <w:sz w:val="28"/>
          <w:szCs w:val="28"/>
        </w:rPr>
        <w:t>г. Сыктывкар</w:t>
      </w:r>
    </w:p>
    <w:p w:rsidR="00D85B86" w:rsidRDefault="00BE72D0" w:rsidP="00BE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2D0"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по противодействию коррупции </w:t>
      </w:r>
      <w:r w:rsidR="009E7915">
        <w:rPr>
          <w:rFonts w:ascii="Times New Roman" w:hAnsi="Times New Roman" w:cs="Times New Roman"/>
          <w:b/>
          <w:sz w:val="28"/>
          <w:szCs w:val="28"/>
        </w:rPr>
        <w:t>и</w:t>
      </w:r>
    </w:p>
    <w:p w:rsidR="00BE72D0" w:rsidRPr="00BE72D0" w:rsidRDefault="009E7915" w:rsidP="00BE7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</w:t>
      </w:r>
      <w:r w:rsidR="00337288" w:rsidRPr="003372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288" w:rsidRPr="00BE72D0">
        <w:rPr>
          <w:rFonts w:ascii="Times New Roman" w:hAnsi="Times New Roman" w:cs="Times New Roman"/>
          <w:b/>
          <w:sz w:val="28"/>
          <w:szCs w:val="28"/>
        </w:rPr>
        <w:t>ГБУ РК «Специальная библиотека для слепых Республики Коми им. Луи Брайля»</w:t>
      </w:r>
    </w:p>
    <w:p w:rsidR="00BE72D0" w:rsidRPr="006512F3" w:rsidRDefault="00BE72D0" w:rsidP="006512F3"/>
    <w:p w:rsidR="006512F3" w:rsidRPr="006512F3" w:rsidRDefault="006512F3" w:rsidP="006512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12F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E7915">
        <w:rPr>
          <w:rFonts w:ascii="Times New Roman" w:hAnsi="Times New Roman" w:cs="Times New Roman"/>
          <w:sz w:val="28"/>
          <w:szCs w:val="28"/>
        </w:rPr>
        <w:t>с Трудовым кодексом Российской Федерации,</w:t>
      </w:r>
      <w:r w:rsidR="001E714D">
        <w:rPr>
          <w:rFonts w:ascii="Times New Roman" w:hAnsi="Times New Roman" w:cs="Times New Roman"/>
          <w:sz w:val="28"/>
          <w:szCs w:val="28"/>
        </w:rPr>
        <w:t xml:space="preserve"> Федеральным законом от 25 декабря </w:t>
      </w:r>
      <w:r w:rsidRPr="006512F3">
        <w:rPr>
          <w:rFonts w:ascii="Times New Roman" w:hAnsi="Times New Roman" w:cs="Times New Roman"/>
          <w:sz w:val="28"/>
          <w:szCs w:val="28"/>
        </w:rPr>
        <w:t>2008 № 273-Ф</w:t>
      </w:r>
      <w:r w:rsidR="00C2066A">
        <w:rPr>
          <w:rFonts w:ascii="Times New Roman" w:hAnsi="Times New Roman" w:cs="Times New Roman"/>
          <w:sz w:val="28"/>
          <w:szCs w:val="28"/>
        </w:rPr>
        <w:t>З</w:t>
      </w:r>
      <w:r w:rsidRPr="006512F3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с целью предотвращения, пресечения коррупционных правонарушений, соблюдения норм антикоррупционного законодательства в деятельности ГБУ РК «Специальная библиотека для слепых Республики Коми им. Луи Брайля»</w:t>
      </w:r>
      <w:r w:rsidR="00254C8D">
        <w:rPr>
          <w:rFonts w:ascii="Times New Roman" w:hAnsi="Times New Roman" w:cs="Times New Roman"/>
          <w:sz w:val="28"/>
          <w:szCs w:val="28"/>
        </w:rPr>
        <w:t xml:space="preserve"> и</w:t>
      </w:r>
      <w:r w:rsidRPr="006512F3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 </w:t>
      </w:r>
    </w:p>
    <w:p w:rsidR="006512F3" w:rsidRDefault="006512F3" w:rsidP="006512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2D0" w:rsidRPr="002A0AF1" w:rsidRDefault="006512F3" w:rsidP="002A0AF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E72D0" w:rsidRPr="002A0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риказываю:</w:t>
      </w:r>
    </w:p>
    <w:p w:rsidR="00BE72D0" w:rsidRPr="002A0AF1" w:rsidRDefault="00BE72D0" w:rsidP="002A0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Создать </w:t>
      </w:r>
      <w:r w:rsidR="00310B1E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2A0AF1"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 коррупции</w:t>
      </w:r>
      <w:r w:rsidR="009E79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</w:t>
      </w:r>
      <w:r w:rsidR="002A0AF1" w:rsidRPr="002A0AF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AF1" w:rsidRPr="002A0AF1">
        <w:rPr>
          <w:rFonts w:ascii="Times New Roman" w:hAnsi="Times New Roman" w:cs="Times New Roman"/>
          <w:sz w:val="28"/>
          <w:szCs w:val="28"/>
        </w:rPr>
        <w:t>ГБУ РК «Специальная библиот</w:t>
      </w:r>
      <w:r w:rsidR="006512F3">
        <w:rPr>
          <w:rFonts w:ascii="Times New Roman" w:hAnsi="Times New Roman" w:cs="Times New Roman"/>
          <w:sz w:val="28"/>
          <w:szCs w:val="28"/>
        </w:rPr>
        <w:t xml:space="preserve">ека для слепых Республики Коми </w:t>
      </w:r>
      <w:r w:rsidR="002A0AF1" w:rsidRPr="002A0AF1">
        <w:rPr>
          <w:rFonts w:ascii="Times New Roman" w:hAnsi="Times New Roman" w:cs="Times New Roman"/>
          <w:sz w:val="28"/>
          <w:szCs w:val="28"/>
        </w:rPr>
        <w:t>им. Луи Брайля»</w:t>
      </w:r>
      <w:r w:rsidR="002A0AF1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03495">
        <w:rPr>
          <w:rFonts w:ascii="Times New Roman" w:hAnsi="Times New Roman" w:cs="Times New Roman"/>
          <w:sz w:val="28"/>
          <w:szCs w:val="28"/>
        </w:rPr>
        <w:t xml:space="preserve">комиссия и </w:t>
      </w:r>
      <w:r w:rsidR="006512F3">
        <w:rPr>
          <w:rFonts w:ascii="Times New Roman" w:hAnsi="Times New Roman" w:cs="Times New Roman"/>
          <w:sz w:val="28"/>
          <w:szCs w:val="28"/>
        </w:rPr>
        <w:t>учреждение</w:t>
      </w:r>
      <w:r w:rsidR="002A0AF1">
        <w:rPr>
          <w:rFonts w:ascii="Times New Roman" w:hAnsi="Times New Roman" w:cs="Times New Roman"/>
          <w:sz w:val="28"/>
          <w:szCs w:val="28"/>
        </w:rPr>
        <w:t xml:space="preserve">) </w:t>
      </w: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следующем составе: </w:t>
      </w:r>
    </w:p>
    <w:p w:rsidR="00BE72D0" w:rsidRPr="002A0AF1" w:rsidRDefault="00BE72D0" w:rsidP="002A0AF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председатель: Безносикова Г.М., директор</w:t>
      </w:r>
      <w:r w:rsidR="00B034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5AE3" w:rsidRPr="002A0AF1" w:rsidRDefault="00BE72D0" w:rsidP="003A5A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</w:t>
      </w:r>
      <w:r w:rsidR="002A0AF1">
        <w:rPr>
          <w:rFonts w:ascii="Times New Roman" w:hAnsi="Times New Roman" w:cs="Times New Roman"/>
          <w:color w:val="000000" w:themeColor="text1"/>
          <w:sz w:val="28"/>
          <w:szCs w:val="28"/>
        </w:rPr>
        <w:t>, член комиссии</w:t>
      </w:r>
      <w:r w:rsidR="00B03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A5AE3"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Милькова В.Н., </w:t>
      </w:r>
      <w:r w:rsidR="003A5AE3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библиотекарь</w:t>
      </w:r>
      <w:r w:rsidR="003A5AE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A5AE3" w:rsidRPr="002A0AF1" w:rsidRDefault="00BE72D0" w:rsidP="003A5AE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>член комиссии:</w:t>
      </w:r>
      <w:r w:rsidR="00653350" w:rsidRPr="00653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5AE3">
        <w:rPr>
          <w:rFonts w:ascii="Times New Roman" w:hAnsi="Times New Roman" w:cs="Times New Roman"/>
          <w:color w:val="000000" w:themeColor="text1"/>
          <w:sz w:val="28"/>
          <w:szCs w:val="28"/>
        </w:rPr>
        <w:t>Медведева Г.В., помощник директора библиотеки</w:t>
      </w:r>
      <w:r w:rsidR="003A5A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3495" w:rsidRDefault="002A0AF1" w:rsidP="00C20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0A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B0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206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Положение о </w:t>
      </w:r>
      <w:r w:rsidR="00C2066A">
        <w:rPr>
          <w:rFonts w:ascii="Times New Roman" w:hAnsi="Times New Roman" w:cs="Times New Roman"/>
          <w:color w:val="000000" w:themeColor="text1"/>
          <w:sz w:val="28"/>
          <w:szCs w:val="28"/>
        </w:rPr>
        <w:t>комиссию</w:t>
      </w:r>
      <w:r w:rsidR="00C2066A"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противодействию коррупции</w:t>
      </w:r>
      <w:r w:rsidR="00C206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урегулированию конфликта интересов (Приложение №</w:t>
      </w:r>
      <w:r w:rsidR="0053420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2066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B7A27" w:rsidRPr="004B7A27" w:rsidRDefault="004B7A27" w:rsidP="00FC4D3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7A27">
        <w:rPr>
          <w:color w:val="000000" w:themeColor="text1"/>
          <w:sz w:val="28"/>
          <w:szCs w:val="28"/>
        </w:rPr>
        <w:t>3.</w:t>
      </w:r>
      <w:r w:rsidR="006512F3">
        <w:rPr>
          <w:sz w:val="28"/>
          <w:szCs w:val="28"/>
        </w:rPr>
        <w:t xml:space="preserve"> Приказ</w:t>
      </w:r>
      <w:r w:rsidR="001E714D">
        <w:rPr>
          <w:sz w:val="28"/>
          <w:szCs w:val="28"/>
        </w:rPr>
        <w:t>ы учреждения 16.11.2015 г. №45-</w:t>
      </w:r>
      <w:r w:rsidR="001E714D" w:rsidRPr="001E714D">
        <w:rPr>
          <w:sz w:val="28"/>
          <w:szCs w:val="28"/>
        </w:rPr>
        <w:t>од</w:t>
      </w:r>
      <w:r w:rsidR="001E714D" w:rsidRPr="001E714D">
        <w:rPr>
          <w:bCs/>
          <w:color w:val="000000" w:themeColor="text1"/>
          <w:sz w:val="28"/>
          <w:szCs w:val="28"/>
        </w:rPr>
        <w:t xml:space="preserve"> </w:t>
      </w:r>
      <w:r w:rsidR="001E714D">
        <w:rPr>
          <w:bCs/>
          <w:color w:val="000000" w:themeColor="text1"/>
          <w:sz w:val="28"/>
          <w:szCs w:val="28"/>
        </w:rPr>
        <w:t>«</w:t>
      </w:r>
      <w:r w:rsidR="001E714D" w:rsidRPr="001E714D">
        <w:rPr>
          <w:bCs/>
          <w:color w:val="000000" w:themeColor="text1"/>
          <w:sz w:val="28"/>
          <w:szCs w:val="28"/>
        </w:rPr>
        <w:t xml:space="preserve">Об утверждении </w:t>
      </w:r>
      <w:r w:rsidR="001E714D" w:rsidRPr="001E714D">
        <w:rPr>
          <w:sz w:val="28"/>
          <w:szCs w:val="28"/>
        </w:rPr>
        <w:t>Положения о комиссии по противодействию коррупции и П</w:t>
      </w:r>
      <w:r w:rsidR="001E714D" w:rsidRPr="001E714D">
        <w:rPr>
          <w:bCs/>
          <w:sz w:val="28"/>
          <w:szCs w:val="28"/>
        </w:rPr>
        <w:t>оложения о предотвращении и урегулировании конфликта интересов</w:t>
      </w:r>
      <w:r w:rsidR="001E714D">
        <w:rPr>
          <w:bCs/>
          <w:sz w:val="28"/>
          <w:szCs w:val="28"/>
        </w:rPr>
        <w:t>» и</w:t>
      </w:r>
      <w:r w:rsidR="006512F3">
        <w:rPr>
          <w:sz w:val="28"/>
          <w:szCs w:val="28"/>
        </w:rPr>
        <w:t xml:space="preserve"> от </w:t>
      </w:r>
      <w:r w:rsidR="00C2066A">
        <w:rPr>
          <w:sz w:val="28"/>
          <w:szCs w:val="28"/>
        </w:rPr>
        <w:t>25</w:t>
      </w:r>
      <w:r w:rsidR="001E714D">
        <w:rPr>
          <w:sz w:val="28"/>
          <w:szCs w:val="28"/>
        </w:rPr>
        <w:t>.12.</w:t>
      </w:r>
      <w:r w:rsidR="00C2066A">
        <w:rPr>
          <w:sz w:val="28"/>
          <w:szCs w:val="28"/>
        </w:rPr>
        <w:t>2018 г</w:t>
      </w:r>
      <w:r w:rsidR="001E714D">
        <w:rPr>
          <w:sz w:val="28"/>
          <w:szCs w:val="28"/>
        </w:rPr>
        <w:t>.</w:t>
      </w:r>
      <w:r w:rsidR="006512F3">
        <w:rPr>
          <w:sz w:val="28"/>
          <w:szCs w:val="28"/>
        </w:rPr>
        <w:t xml:space="preserve"> № </w:t>
      </w:r>
      <w:r w:rsidR="00C2066A">
        <w:rPr>
          <w:sz w:val="28"/>
          <w:szCs w:val="28"/>
        </w:rPr>
        <w:t>85</w:t>
      </w:r>
      <w:r w:rsidRPr="004B7A27">
        <w:rPr>
          <w:sz w:val="28"/>
          <w:szCs w:val="28"/>
        </w:rPr>
        <w:t xml:space="preserve">-од </w:t>
      </w:r>
      <w:r>
        <w:rPr>
          <w:sz w:val="28"/>
          <w:szCs w:val="28"/>
        </w:rPr>
        <w:t>«</w:t>
      </w:r>
      <w:r w:rsidR="006512F3" w:rsidRPr="006512F3">
        <w:rPr>
          <w:sz w:val="28"/>
          <w:szCs w:val="28"/>
        </w:rPr>
        <w:t>О создании комиссии по противодействию коррупции</w:t>
      </w:r>
      <w:r w:rsidRPr="006512F3">
        <w:rPr>
          <w:sz w:val="28"/>
          <w:szCs w:val="28"/>
        </w:rPr>
        <w:t>» считать утратив</w:t>
      </w:r>
      <w:r>
        <w:rPr>
          <w:sz w:val="28"/>
          <w:szCs w:val="28"/>
        </w:rPr>
        <w:t>шим</w:t>
      </w:r>
      <w:r w:rsidR="003A5AE3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BE72D0" w:rsidRPr="00BE72D0" w:rsidRDefault="00B03495" w:rsidP="004B7A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E72D0" w:rsidRPr="00BE72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BE72D0" w:rsidRPr="002A0AF1" w:rsidRDefault="00BE72D0" w:rsidP="002A0AF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09F" w:rsidRDefault="00BE72D0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0AF1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                                                                            Г.М. Безносикова</w:t>
      </w:r>
    </w:p>
    <w:p w:rsidR="00AF2FD9" w:rsidRDefault="00AF2FD9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FD9" w:rsidRDefault="00AF2FD9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FD9" w:rsidRDefault="00AF2FD9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FD9" w:rsidRDefault="00AF2FD9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2FD9" w:rsidRDefault="00AF2FD9" w:rsidP="004B7A27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C8D" w:rsidRDefault="00254C8D" w:rsidP="00AF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C8D" w:rsidRDefault="00254C8D" w:rsidP="00AF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6AD7" w:rsidRDefault="00236AD7" w:rsidP="00AF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FD9" w:rsidRPr="00933F94" w:rsidRDefault="00AF2FD9" w:rsidP="00AF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F94">
        <w:rPr>
          <w:rFonts w:ascii="Times New Roman" w:hAnsi="Times New Roman" w:cs="Times New Roman"/>
          <w:sz w:val="24"/>
          <w:szCs w:val="24"/>
        </w:rPr>
        <w:t>С приказом ознакомлен: __________________         ________________</w:t>
      </w:r>
    </w:p>
    <w:p w:rsidR="00AF2FD9" w:rsidRPr="00933F94" w:rsidRDefault="00AF2FD9" w:rsidP="00AF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  <w:r w:rsidRPr="00933F94">
        <w:rPr>
          <w:rFonts w:ascii="Times New Roman" w:hAnsi="Times New Roman" w:cs="Times New Roman"/>
          <w:sz w:val="24"/>
          <w:szCs w:val="24"/>
        </w:rPr>
        <w:t>_________________           _________________</w:t>
      </w: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  <w:r w:rsidRPr="00933F94">
        <w:rPr>
          <w:rFonts w:ascii="Times New Roman" w:hAnsi="Times New Roman" w:cs="Times New Roman"/>
          <w:sz w:val="24"/>
          <w:szCs w:val="24"/>
        </w:rPr>
        <w:t>__________________         _________________</w:t>
      </w: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  <w:r w:rsidRPr="00933F94">
        <w:rPr>
          <w:rFonts w:ascii="Times New Roman" w:hAnsi="Times New Roman" w:cs="Times New Roman"/>
          <w:sz w:val="24"/>
          <w:szCs w:val="24"/>
        </w:rPr>
        <w:t>__________________         _________________</w:t>
      </w: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  <w:r w:rsidRPr="00933F94">
        <w:rPr>
          <w:rFonts w:ascii="Times New Roman" w:hAnsi="Times New Roman" w:cs="Times New Roman"/>
          <w:sz w:val="24"/>
          <w:szCs w:val="24"/>
        </w:rPr>
        <w:t>__________________        _________________</w:t>
      </w: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  <w:r w:rsidRPr="00933F94">
        <w:rPr>
          <w:rFonts w:ascii="Times New Roman" w:hAnsi="Times New Roman" w:cs="Times New Roman"/>
          <w:sz w:val="24"/>
          <w:szCs w:val="24"/>
        </w:rPr>
        <w:t>__________________       _________________</w:t>
      </w: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  <w:r w:rsidRPr="00933F94">
        <w:rPr>
          <w:rFonts w:ascii="Times New Roman" w:hAnsi="Times New Roman" w:cs="Times New Roman"/>
          <w:sz w:val="24"/>
          <w:szCs w:val="24"/>
        </w:rPr>
        <w:t>__________________       _________________</w:t>
      </w: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  <w:r w:rsidRPr="00933F94">
        <w:rPr>
          <w:rFonts w:ascii="Times New Roman" w:hAnsi="Times New Roman" w:cs="Times New Roman"/>
          <w:sz w:val="24"/>
          <w:szCs w:val="24"/>
        </w:rPr>
        <w:t>__________________      _________________</w:t>
      </w: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  <w:r w:rsidRPr="00933F94">
        <w:rPr>
          <w:rFonts w:ascii="Times New Roman" w:hAnsi="Times New Roman" w:cs="Times New Roman"/>
          <w:sz w:val="24"/>
          <w:szCs w:val="24"/>
        </w:rPr>
        <w:t>__________________      _________________</w:t>
      </w: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  <w:r w:rsidRPr="00933F94">
        <w:rPr>
          <w:rFonts w:ascii="Times New Roman" w:hAnsi="Times New Roman" w:cs="Times New Roman"/>
          <w:sz w:val="24"/>
          <w:szCs w:val="24"/>
        </w:rPr>
        <w:t>__________________      _________________</w:t>
      </w: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</w:p>
    <w:p w:rsidR="00AF2FD9" w:rsidRPr="00933F94" w:rsidRDefault="00AF2FD9" w:rsidP="00AF2FD9">
      <w:pPr>
        <w:spacing w:after="0" w:line="240" w:lineRule="auto"/>
        <w:ind w:firstLine="2520"/>
        <w:rPr>
          <w:rFonts w:ascii="Times New Roman" w:hAnsi="Times New Roman" w:cs="Times New Roman"/>
          <w:sz w:val="24"/>
          <w:szCs w:val="24"/>
        </w:rPr>
      </w:pPr>
      <w:r w:rsidRPr="00933F94">
        <w:rPr>
          <w:rFonts w:ascii="Times New Roman" w:hAnsi="Times New Roman" w:cs="Times New Roman"/>
          <w:sz w:val="24"/>
          <w:szCs w:val="24"/>
        </w:rPr>
        <w:t>__________________      _________________</w:t>
      </w:r>
    </w:p>
    <w:p w:rsidR="00AF2FD9" w:rsidRPr="00933F94" w:rsidRDefault="00AF2FD9" w:rsidP="00AF2FD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2FD9" w:rsidRPr="00933F94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2FD9" w:rsidRPr="00933F94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2FD9" w:rsidRPr="00933F94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2FD9" w:rsidRPr="00933F94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2FD9" w:rsidRPr="00933F94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AF2FD9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F2FD9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F2FD9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AF2FD9" w:rsidRDefault="00AF2FD9" w:rsidP="004B7A27">
      <w:pPr>
        <w:spacing w:after="0" w:line="240" w:lineRule="auto"/>
        <w:ind w:firstLine="540"/>
      </w:pPr>
    </w:p>
    <w:p w:rsidR="00D76FDB" w:rsidRDefault="00D76FDB" w:rsidP="00AF2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FD9" w:rsidRDefault="00AF2FD9" w:rsidP="00AF2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39">
        <w:rPr>
          <w:rFonts w:ascii="Times New Roman" w:hAnsi="Times New Roman" w:cs="Times New Roman"/>
          <w:b/>
          <w:sz w:val="24"/>
          <w:szCs w:val="24"/>
        </w:rPr>
        <w:lastRenderedPageBreak/>
        <w:t>Г</w:t>
      </w:r>
      <w:r>
        <w:rPr>
          <w:rFonts w:ascii="Times New Roman" w:hAnsi="Times New Roman" w:cs="Times New Roman"/>
          <w:b/>
          <w:sz w:val="24"/>
          <w:szCs w:val="24"/>
        </w:rPr>
        <w:t>осударственное бюджетное учреждение Республики Коми</w:t>
      </w:r>
    </w:p>
    <w:p w:rsidR="00AF2FD9" w:rsidRPr="00A23C39" w:rsidRDefault="00AF2FD9" w:rsidP="00AF2F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C39">
        <w:rPr>
          <w:rFonts w:ascii="Times New Roman" w:hAnsi="Times New Roman" w:cs="Times New Roman"/>
          <w:b/>
          <w:sz w:val="24"/>
          <w:szCs w:val="24"/>
        </w:rPr>
        <w:t xml:space="preserve"> «Специальная библиотека для слепых Республики Коми им. Луи Брайля»</w:t>
      </w:r>
    </w:p>
    <w:p w:rsidR="00AF2FD9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F2FD9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F2FD9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F2FD9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 №1</w:t>
      </w:r>
    </w:p>
    <w:p w:rsidR="00AF2FD9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к приказу от 17.09.2020   №- 46</w:t>
      </w:r>
      <w:r w:rsidRPr="00D75F52">
        <w:rPr>
          <w:rFonts w:ascii="Times New Roman" w:hAnsi="Times New Roman" w:cs="Times New Roman"/>
          <w:color w:val="000000"/>
          <w:spacing w:val="-2"/>
          <w:sz w:val="20"/>
          <w:szCs w:val="20"/>
        </w:rPr>
        <w:t>-од</w:t>
      </w:r>
    </w:p>
    <w:p w:rsidR="00AF2FD9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F2FD9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AF2FD9" w:rsidRDefault="00AF2FD9" w:rsidP="00AF2FD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ГБУ РК «СБС РК им. Л. Брайля»</w:t>
      </w:r>
    </w:p>
    <w:p w:rsidR="00AF2FD9" w:rsidRDefault="00AF2FD9" w:rsidP="00AF2FD9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28216E" w:rsidRDefault="0028216E" w:rsidP="00AF2FD9">
      <w:pPr>
        <w:spacing w:after="0" w:line="240" w:lineRule="auto"/>
        <w:ind w:firstLine="54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D75E9" w:rsidRDefault="009D75E9" w:rsidP="002821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75E9" w:rsidRDefault="009D75E9" w:rsidP="002821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D75E9" w:rsidRDefault="009D75E9" w:rsidP="002821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комиссии</w:t>
      </w:r>
      <w:r w:rsidR="0028216E" w:rsidRPr="00BE72D0">
        <w:rPr>
          <w:rFonts w:ascii="Times New Roman" w:hAnsi="Times New Roman" w:cs="Times New Roman"/>
          <w:b/>
          <w:sz w:val="28"/>
          <w:szCs w:val="28"/>
        </w:rPr>
        <w:t xml:space="preserve"> по противодействию коррупции </w:t>
      </w:r>
      <w:r w:rsidR="0028216E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28216E" w:rsidRDefault="0028216E" w:rsidP="0028216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урегулированию конфликта интересов</w:t>
      </w:r>
    </w:p>
    <w:p w:rsidR="008F69AB" w:rsidRDefault="008F69AB" w:rsidP="008F69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8F69AB" w:rsidRPr="00A23C39" w:rsidRDefault="008F69AB" w:rsidP="008F69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C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1. Общие положения</w:t>
      </w:r>
    </w:p>
    <w:p w:rsidR="008F69AB" w:rsidRDefault="00E172A0" w:rsidP="008F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69AB">
        <w:rPr>
          <w:rFonts w:ascii="Times New Roman" w:hAnsi="Times New Roman" w:cs="Times New Roman"/>
          <w:sz w:val="24"/>
          <w:szCs w:val="24"/>
        </w:rPr>
        <w:t xml:space="preserve"> </w:t>
      </w:r>
      <w:r w:rsidR="008F69AB" w:rsidRPr="008F69AB">
        <w:rPr>
          <w:rFonts w:ascii="Times New Roman" w:hAnsi="Times New Roman" w:cs="Times New Roman"/>
          <w:sz w:val="24"/>
          <w:szCs w:val="24"/>
        </w:rPr>
        <w:t xml:space="preserve">Настоящее Положение о комиссии по противодействию коррупции и урегулированию конфликта интересов ГБУ РК «Специальная библиотека для слепых Республики Коми им. Луи Брайля» (далее – </w:t>
      </w:r>
      <w:r w:rsidR="008F69AB">
        <w:rPr>
          <w:rFonts w:ascii="Times New Roman" w:hAnsi="Times New Roman" w:cs="Times New Roman"/>
          <w:sz w:val="24"/>
          <w:szCs w:val="24"/>
        </w:rPr>
        <w:t>положение и у</w:t>
      </w:r>
      <w:r w:rsidR="008F69AB" w:rsidRPr="008F69AB">
        <w:rPr>
          <w:rFonts w:ascii="Times New Roman" w:hAnsi="Times New Roman" w:cs="Times New Roman"/>
          <w:sz w:val="24"/>
          <w:szCs w:val="24"/>
        </w:rPr>
        <w:t xml:space="preserve">чреждение) определяет </w:t>
      </w:r>
      <w:r w:rsidR="008F69AB">
        <w:rPr>
          <w:rFonts w:ascii="Times New Roman" w:hAnsi="Times New Roman" w:cs="Times New Roman"/>
          <w:sz w:val="24"/>
          <w:szCs w:val="24"/>
        </w:rPr>
        <w:t xml:space="preserve">порядок деятельности комиссии </w:t>
      </w:r>
      <w:r w:rsidR="00254C8D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и </w:t>
      </w:r>
      <w:r w:rsidR="008F69AB" w:rsidRPr="008F69AB">
        <w:rPr>
          <w:rFonts w:ascii="Times New Roman" w:hAnsi="Times New Roman" w:cs="Times New Roman"/>
          <w:sz w:val="24"/>
          <w:szCs w:val="24"/>
        </w:rPr>
        <w:t>урегулированию конфликта интересов в учреждении.</w:t>
      </w:r>
    </w:p>
    <w:p w:rsidR="008F69AB" w:rsidRDefault="008F69AB" w:rsidP="008F6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законами, актами Президента и Правительства Российской Федерации, законами и иными нормативными правовыми актами Республики Коми, настоящим положением. </w:t>
      </w:r>
    </w:p>
    <w:p w:rsidR="00700D96" w:rsidRDefault="00E172A0" w:rsidP="00700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00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Основными целями</w:t>
      </w:r>
      <w:r w:rsidR="00254C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700D9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комиссии являются:</w:t>
      </w:r>
    </w:p>
    <w:p w:rsidR="00700D96" w:rsidRDefault="00700D96" w:rsidP="00700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254C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содействие в осуществлении мер по предупреждению коррупции в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отношении работников учреждения;</w:t>
      </w:r>
    </w:p>
    <w:p w:rsidR="00700D96" w:rsidRDefault="00700D96" w:rsidP="00700D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</w:t>
      </w:r>
      <w:r w:rsidR="00254C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F37E90" w:rsidRPr="00A23C39" w:rsidRDefault="00E172A0" w:rsidP="00F37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4</w:t>
      </w:r>
      <w:r w:rsidR="00254C8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</w:t>
      </w:r>
      <w:r w:rsidR="00F37E90" w:rsidRPr="00A23C39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F37E90" w:rsidRPr="00A23C39" w:rsidRDefault="004014EA" w:rsidP="00F37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у</w:t>
      </w:r>
      <w:r w:rsidR="00F37E90"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частвует в разработке и реализации приоритетных направлений осуществления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 политики учреждения;</w:t>
      </w:r>
    </w:p>
    <w:p w:rsidR="00F37E90" w:rsidRPr="00A23C39" w:rsidRDefault="004014EA" w:rsidP="00F37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оординирует деятельность у</w:t>
      </w:r>
      <w:r w:rsidR="00F37E90"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по устранению причин коррупции и </w:t>
      </w:r>
      <w:r w:rsidR="00F37E90"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условий способствующих, выявлению и пресечению фактов коррупции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её проявлений;</w:t>
      </w:r>
    </w:p>
    <w:p w:rsidR="00F37E90" w:rsidRPr="00A23C39" w:rsidRDefault="004014EA" w:rsidP="00F37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- в</w:t>
      </w:r>
      <w:r w:rsidR="00F37E90"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носит предложения, направленные на реализацию мероприятий по устранению причин и </w:t>
      </w:r>
      <w:r w:rsidR="00F37E90"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условий,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ствующих коррупции в учреждении;</w:t>
      </w:r>
    </w:p>
    <w:p w:rsidR="00700D96" w:rsidRDefault="004014EA" w:rsidP="00F37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р</w:t>
      </w:r>
      <w:r w:rsidR="00F37E90"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ассматривает сообщения о фактах коррупцио</w:t>
      </w:r>
      <w:r w:rsidR="00700D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нных проявлений в деятельности у</w:t>
      </w:r>
      <w:r w:rsidR="00F37E90"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чреждения, готовит рекомендации по применению мер ответственно</w:t>
      </w:r>
      <w:r w:rsidR="00700D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сти за коррупционные проявления;</w:t>
      </w:r>
    </w:p>
    <w:p w:rsidR="00F37E90" w:rsidRPr="00A23C39" w:rsidRDefault="00700D96" w:rsidP="00F37E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р</w:t>
      </w:r>
      <w:r w:rsidR="00F37E90"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ассматривает сообщения о конфликте интересов, вырабатывает меры по предотвращению или урегулированию конфликта интересов.</w:t>
      </w:r>
    </w:p>
    <w:p w:rsidR="00700D96" w:rsidRPr="00A23C39" w:rsidRDefault="00E172A0" w:rsidP="00E1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00D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6533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 к</w:t>
      </w:r>
      <w:r w:rsidR="00700D96"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омиссии утверждается приказом </w:t>
      </w:r>
      <w:r w:rsidR="00AF03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руководителем </w:t>
      </w:r>
      <w:bookmarkStart w:id="0" w:name="_GoBack"/>
      <w:bookmarkEnd w:id="0"/>
      <w:r w:rsidR="006533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="00700D96"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чреждения.</w:t>
      </w:r>
    </w:p>
    <w:p w:rsidR="00700D96" w:rsidRPr="00A23C39" w:rsidRDefault="00E172A0" w:rsidP="00700D9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apple-converted-space"/>
        </w:rPr>
        <w:t xml:space="preserve">6. </w:t>
      </w:r>
      <w:r w:rsidR="00653350">
        <w:t>Работа к</w:t>
      </w:r>
      <w:r w:rsidR="00700D96" w:rsidRPr="00A23C39">
        <w:t xml:space="preserve">омиссии осуществляется в соответствии с </w:t>
      </w:r>
      <w:r w:rsidR="00700D96">
        <w:t>годовым планом</w:t>
      </w:r>
      <w:r w:rsidR="00700D96" w:rsidRPr="00A23C39">
        <w:t>.</w:t>
      </w:r>
    </w:p>
    <w:p w:rsidR="00700D96" w:rsidRDefault="00E172A0" w:rsidP="00700D9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7. </w:t>
      </w:r>
      <w:r w:rsidR="00653350">
        <w:t>Основной формой работы к</w:t>
      </w:r>
      <w:r w:rsidR="00700D96" w:rsidRPr="00A23C39">
        <w:t>омиссии является заседание, которое носи</w:t>
      </w:r>
      <w:r w:rsidR="00653350">
        <w:t>т открытый характер. Заседания к</w:t>
      </w:r>
      <w:r w:rsidR="00700D96" w:rsidRPr="00A23C39">
        <w:t>омиссии проходят не реже 2</w:t>
      </w:r>
      <w:r w:rsidR="00700D96">
        <w:t>-х</w:t>
      </w:r>
      <w:r w:rsidR="00700D96" w:rsidRPr="00A23C39">
        <w:t xml:space="preserve"> раз в год.</w:t>
      </w:r>
    </w:p>
    <w:p w:rsidR="00653350" w:rsidRPr="00A23C39" w:rsidRDefault="00E172A0" w:rsidP="00700D9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8. </w:t>
      </w:r>
      <w:r w:rsidR="00653350"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00D96" w:rsidRPr="00A23C39" w:rsidRDefault="00E172A0" w:rsidP="00700D9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 xml:space="preserve">9. </w:t>
      </w:r>
      <w:r w:rsidR="00700D96" w:rsidRPr="00A23C39">
        <w:t>Дата и время проведения заседаний, в том числе внеочередн</w:t>
      </w:r>
      <w:r w:rsidR="00653350">
        <w:t>ых, определяется председателем к</w:t>
      </w:r>
      <w:r w:rsidR="00700D96" w:rsidRPr="00A23C39">
        <w:t>омиссии.</w:t>
      </w:r>
    </w:p>
    <w:p w:rsidR="00700D96" w:rsidRPr="00A23C39" w:rsidRDefault="00E172A0" w:rsidP="00700D96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10. </w:t>
      </w:r>
      <w:r w:rsidR="00653350">
        <w:t>Внеочередные заседания к</w:t>
      </w:r>
      <w:r w:rsidR="00700D96" w:rsidRPr="00A23C39">
        <w:t>омиссии пр</w:t>
      </w:r>
      <w:r w:rsidR="00653350">
        <w:t>оводятся по предложению членов к</w:t>
      </w:r>
      <w:r w:rsidR="00700D96" w:rsidRPr="00A23C39">
        <w:t>омиссии и</w:t>
      </w:r>
      <w:r w:rsidR="00653350">
        <w:t>ли по предложению председателя к</w:t>
      </w:r>
      <w:r w:rsidR="00700D96" w:rsidRPr="00A23C39">
        <w:t>омиссии.</w:t>
      </w:r>
    </w:p>
    <w:p w:rsidR="00700D96" w:rsidRPr="00A23C39" w:rsidRDefault="00E172A0" w:rsidP="00700D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11. </w:t>
      </w:r>
      <w:r w:rsidR="00653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на заседаниях к</w:t>
      </w:r>
      <w:r w:rsidR="00700D96"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ее членов обязательно. Они не вправе делегировать свои полномочия другим лицам. В случае отсутст</w:t>
      </w:r>
      <w:r w:rsidR="0065335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 возможности членов к</w:t>
      </w:r>
      <w:r w:rsidR="0070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700D96"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присутствовать на заседании, они вправе изложить свое мнени</w:t>
      </w:r>
      <w:r w:rsidR="00700D9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е по рассматриваемым вопросам в </w:t>
      </w:r>
      <w:r w:rsidR="00700D96"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 виде.</w:t>
      </w:r>
    </w:p>
    <w:p w:rsidR="00700D96" w:rsidRPr="00A23C39" w:rsidRDefault="00E172A0" w:rsidP="00700D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12.</w:t>
      </w:r>
      <w:r w:rsidR="00700D9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65335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</w:t>
      </w:r>
      <w:r w:rsidR="00700D96"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добровольно принимает на себя обязател</w:t>
      </w:r>
      <w:r w:rsidR="00700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ьства о неразглашении сведений, </w:t>
      </w:r>
      <w:r w:rsidR="00700D96"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затрагивающих честь и достоинство </w:t>
      </w:r>
      <w:r w:rsidR="00D80CC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работника</w:t>
      </w:r>
      <w:r w:rsidR="00700D96"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другой конфи</w:t>
      </w:r>
      <w:r w:rsidR="00700D9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денциальной информации, которая </w:t>
      </w:r>
      <w:r w:rsidR="00700D96"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="00653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сматривается (рассматривалась) к</w:t>
      </w:r>
      <w:r w:rsidR="00700D96"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омиссией.</w:t>
      </w:r>
    </w:p>
    <w:p w:rsidR="00700D96" w:rsidRPr="00A23C39" w:rsidRDefault="00E172A0" w:rsidP="00700D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13. </w:t>
      </w:r>
      <w:r w:rsidR="00700D96" w:rsidRPr="00A23C39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И</w:t>
      </w:r>
      <w:r w:rsidR="00700D96"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 </w:t>
      </w:r>
      <w:r w:rsidR="0065335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состава к</w:t>
      </w:r>
      <w:r w:rsidR="004923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омиссии председателем назначае</w:t>
      </w:r>
      <w:r w:rsidR="00700D96" w:rsidRPr="00A23C3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тся секретарь.</w:t>
      </w:r>
    </w:p>
    <w:p w:rsidR="00700D96" w:rsidRPr="00A23C39" w:rsidRDefault="00653350" w:rsidP="00700D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Секретарь к</w:t>
      </w:r>
      <w:r w:rsidR="00700D96"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омиссии:</w:t>
      </w:r>
    </w:p>
    <w:p w:rsidR="00700D96" w:rsidRPr="00A23C39" w:rsidRDefault="00700D96" w:rsidP="00700D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 под</w:t>
      </w:r>
      <w:r w:rsidR="006533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готовку материалов к заседанию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а также проектов его решений;</w:t>
      </w:r>
    </w:p>
    <w:p w:rsidR="00700D96" w:rsidRPr="00A23C39" w:rsidRDefault="00700D96" w:rsidP="00700D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53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информирует членов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 месте, времени проведения и повестке дня очередного задани</w:t>
      </w:r>
      <w:r w:rsidR="00653350">
        <w:rPr>
          <w:rFonts w:ascii="Times New Roman" w:eastAsia="Times New Roman" w:hAnsi="Times New Roman" w:cs="Times New Roman"/>
          <w:sz w:val="24"/>
          <w:szCs w:val="24"/>
          <w:lang w:eastAsia="ru-RU"/>
        </w:rPr>
        <w:t>я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обеспечивает необходимыми справочно-информационными материалами.</w:t>
      </w:r>
    </w:p>
    <w:p w:rsidR="00F20D37" w:rsidRPr="00A23C39" w:rsidRDefault="00E172A0" w:rsidP="00F20D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14. </w:t>
      </w:r>
      <w:r w:rsidR="00F20D37"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рассматриваемых вопросов, к участию в заседани</w:t>
      </w:r>
      <w:r w:rsidR="00F20D37">
        <w:rPr>
          <w:rFonts w:ascii="Times New Roman" w:eastAsia="Times New Roman" w:hAnsi="Times New Roman" w:cs="Times New Roman"/>
          <w:sz w:val="24"/>
          <w:szCs w:val="24"/>
          <w:lang w:eastAsia="ru-RU"/>
        </w:rPr>
        <w:t>ях к</w:t>
      </w:r>
      <w:r w:rsidR="00F20D37"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могут привлекаться иные лица, п</w:t>
      </w:r>
      <w:r w:rsidR="00F20D3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согласованию с председателем к</w:t>
      </w:r>
      <w:r w:rsidR="00F20D37"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50245D" w:rsidRDefault="0050245D" w:rsidP="00502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Решения к</w:t>
      </w:r>
      <w:r w:rsidRPr="00A23C3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омиссии принимаются на заседании открытым 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лосованием простым большинством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голосов, присутствующих членов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и носят рекомен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дательный характер, оформляются </w:t>
      </w:r>
      <w:r w:rsidR="00D76FD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протоколом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Члены к</w:t>
      </w:r>
      <w:r w:rsidRPr="00A23C3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обладают равными правами при принятии решений.</w:t>
      </w:r>
    </w:p>
    <w:p w:rsidR="0050245D" w:rsidRDefault="0050245D" w:rsidP="00502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3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 для руководителя учреждения носит рекомендательный характер.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50245D" w:rsidRDefault="0050245D" w:rsidP="00502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Руководитель рассматривает протокол заседания комиссии и вправе учесть, в пределах своей компетенции,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Федерации.</w:t>
      </w:r>
    </w:p>
    <w:p w:rsidR="00E172A0" w:rsidRDefault="0050245D" w:rsidP="00E1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7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проведения заседания комиссии по вопросам урегулирования конфликта интересов являются:</w:t>
      </w:r>
    </w:p>
    <w:p w:rsidR="00E172A0" w:rsidRDefault="00E172A0" w:rsidP="00E1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в комиссию материалов проверки в отношении уведомления работников: о возникновении личной заинтересованности при исполнении должностных обязанностей, которая приводит или может привести к конфликту интересов; о получении подарков и знаков делового гостеприимства, полученных работником;</w:t>
      </w:r>
    </w:p>
    <w:p w:rsidR="00E172A0" w:rsidRDefault="00E172A0" w:rsidP="00E1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директора учреждения или лица, исполняющего его обязанности информации: о несоблюдении работниками требований об урегулировании конфликта интересов; об не уведомлении работником факта обращения к нему в целях склонения его к совершению коррупционных правонарушений.</w:t>
      </w:r>
    </w:p>
    <w:p w:rsidR="00E172A0" w:rsidRDefault="0050245D" w:rsidP="00E1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17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172A0" w:rsidRDefault="0050245D" w:rsidP="00E1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172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при поступлении к нему информации, содержащей основания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(пункта 18)</w:t>
      </w:r>
      <w:r w:rsidR="00E1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заседания комиссии, в 5-дневный срок назначает дату заседания комиссии. Не позднее 2-х рабочих дней до заседания комиссии секретарь комиссии извещает работника (любым способом) о причине и дате проведения заседания комиссии.</w:t>
      </w:r>
    </w:p>
    <w:p w:rsidR="00E172A0" w:rsidRDefault="0050245D" w:rsidP="00E1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172A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итогам рассмотрени</w:t>
      </w:r>
      <w:r w:rsidR="00E172A0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вопросов, указанных в пункте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172A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положения, комиссия принимает одно из следующих решений:</w:t>
      </w:r>
    </w:p>
    <w:p w:rsidR="00E172A0" w:rsidRDefault="00E172A0" w:rsidP="00E1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признать, что при исполнении работником должностных обязанностей конфликт интересов отсутствует;</w:t>
      </w:r>
    </w:p>
    <w:p w:rsidR="00E172A0" w:rsidRDefault="00E172A0" w:rsidP="00E1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признать, что при исполнении работником должностных обязанностей личная заинтересованность приводит или может привести к конфликту интересов. В этом случае комиссия рекомендует работнику принять меры по урегулированию конфликта интересов или по недопущению его возникновения;</w:t>
      </w:r>
    </w:p>
    <w:p w:rsidR="00E172A0" w:rsidRDefault="00E172A0" w:rsidP="00E1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признать, что работник учреждения не соблюдал требования об урегулировании конфликта интересов. В этом случае комиссия рекомендует директору учреждения применить к работнику конкретную меру дисциплинарной ответственности;</w:t>
      </w:r>
    </w:p>
    <w:p w:rsidR="00E172A0" w:rsidRDefault="00E172A0" w:rsidP="00E17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представления в комиссию материалов проверки в отношении уведомления работников о получении подарков и знаков делового гостеприимства, полученных работниками: отсутствие конфликта интересов либо наличии конфликта интересов в факте вручения подарка.</w:t>
      </w:r>
    </w:p>
    <w:p w:rsidR="0090170A" w:rsidRDefault="0050245D" w:rsidP="005B1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EE3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017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рассмотрения конфликта интересов используются различные способы их разрешения:</w:t>
      </w:r>
    </w:p>
    <w:p w:rsidR="0090170A" w:rsidRPr="00E85D95" w:rsidRDefault="0090170A" w:rsidP="009017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90170A" w:rsidRPr="00E85D95" w:rsidRDefault="0090170A" w:rsidP="009017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0170A" w:rsidRPr="00E85D95" w:rsidRDefault="0090170A" w:rsidP="009017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пересмотр и изменение функциональных обязанностей работника;</w:t>
      </w:r>
    </w:p>
    <w:p w:rsidR="0090170A" w:rsidRPr="00E85D95" w:rsidRDefault="0090170A" w:rsidP="009017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90170A" w:rsidRPr="00E85D95" w:rsidRDefault="0090170A" w:rsidP="009017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90170A" w:rsidRPr="00E85D95" w:rsidRDefault="0090170A" w:rsidP="009017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90170A" w:rsidRPr="00E85D95" w:rsidRDefault="0090170A" w:rsidP="009017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работника от своего личного интереса, порождающего конфликт с интересами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170A" w:rsidRPr="00E85D95" w:rsidRDefault="0090170A" w:rsidP="009017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увольнение работника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работника;</w:t>
      </w:r>
    </w:p>
    <w:p w:rsidR="0090170A" w:rsidRDefault="0090170A" w:rsidP="0090170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85D9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90170A" w:rsidRPr="00E85D95" w:rsidRDefault="0050245D" w:rsidP="0090170A">
      <w:pPr>
        <w:widowControl w:val="0"/>
        <w:tabs>
          <w:tab w:val="left" w:pos="-35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901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Ситуация, сведения о которой были предоставлены работником, не </w:t>
      </w:r>
      <w:r w:rsidR="001940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конфликтом интересов, </w:t>
      </w:r>
      <w:r w:rsidR="009017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нуждается в специальных способах урегулирования.</w:t>
      </w:r>
    </w:p>
    <w:p w:rsidR="0090170A" w:rsidRPr="00E85D95" w:rsidRDefault="0090170A" w:rsidP="0090170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70A" w:rsidRDefault="0090170A" w:rsidP="00901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70A" w:rsidRDefault="0090170A" w:rsidP="0090170A"/>
    <w:p w:rsidR="00F20D37" w:rsidRPr="00A23C39" w:rsidRDefault="00F20D37" w:rsidP="00F20D3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20D37" w:rsidRPr="00A23C39" w:rsidRDefault="00F20D37" w:rsidP="00F20D37">
      <w:pPr>
        <w:shd w:val="clear" w:color="auto" w:fill="FFFFFF"/>
        <w:tabs>
          <w:tab w:val="left" w:leader="underscore" w:pos="839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F20D37" w:rsidRDefault="00F20D37" w:rsidP="00F20D3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F20D37" w:rsidRDefault="00F20D37" w:rsidP="00F20D3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F20D37" w:rsidRDefault="00F20D37" w:rsidP="00F20D3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F20D37" w:rsidRDefault="00F20D37" w:rsidP="00F20D3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8F69AB" w:rsidRPr="008F69AB" w:rsidRDefault="008F69AB" w:rsidP="008F69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F69AB" w:rsidRPr="008F69AB" w:rsidSect="00236AD7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D0"/>
    <w:rsid w:val="000001AF"/>
    <w:rsid w:val="000C0D33"/>
    <w:rsid w:val="00161510"/>
    <w:rsid w:val="00194063"/>
    <w:rsid w:val="001E714D"/>
    <w:rsid w:val="002061E0"/>
    <w:rsid w:val="00236AD7"/>
    <w:rsid w:val="00254C8D"/>
    <w:rsid w:val="0028216E"/>
    <w:rsid w:val="002A0AF1"/>
    <w:rsid w:val="002B4B93"/>
    <w:rsid w:val="00305D8A"/>
    <w:rsid w:val="00310B1E"/>
    <w:rsid w:val="00337288"/>
    <w:rsid w:val="0034046B"/>
    <w:rsid w:val="003A5AE3"/>
    <w:rsid w:val="004014EA"/>
    <w:rsid w:val="00492326"/>
    <w:rsid w:val="004B7A27"/>
    <w:rsid w:val="004E4105"/>
    <w:rsid w:val="0050245D"/>
    <w:rsid w:val="00534206"/>
    <w:rsid w:val="005B1D4F"/>
    <w:rsid w:val="006512F3"/>
    <w:rsid w:val="00653350"/>
    <w:rsid w:val="006B6149"/>
    <w:rsid w:val="006C1A8D"/>
    <w:rsid w:val="00700D96"/>
    <w:rsid w:val="008F69AB"/>
    <w:rsid w:val="0090170A"/>
    <w:rsid w:val="009D5E67"/>
    <w:rsid w:val="009D75E9"/>
    <w:rsid w:val="009E7915"/>
    <w:rsid w:val="00A61AC3"/>
    <w:rsid w:val="00A708A2"/>
    <w:rsid w:val="00AF03B5"/>
    <w:rsid w:val="00AF2FD9"/>
    <w:rsid w:val="00B03495"/>
    <w:rsid w:val="00B27B77"/>
    <w:rsid w:val="00BE72D0"/>
    <w:rsid w:val="00C2066A"/>
    <w:rsid w:val="00C73C40"/>
    <w:rsid w:val="00D16AED"/>
    <w:rsid w:val="00D577DD"/>
    <w:rsid w:val="00D76FDB"/>
    <w:rsid w:val="00D80CC6"/>
    <w:rsid w:val="00D85B86"/>
    <w:rsid w:val="00E172A0"/>
    <w:rsid w:val="00EE3D0E"/>
    <w:rsid w:val="00F20D37"/>
    <w:rsid w:val="00F37E90"/>
    <w:rsid w:val="00F441F0"/>
    <w:rsid w:val="00F953A8"/>
    <w:rsid w:val="00FC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F338E-FE48-4470-BD79-0AECDDE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E72D0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Знак Знак Знак Знак Знак Знак Знак Знак Знак Знак Знак Знак Знак Знак Знак Знак Знак1 Знак Знак Знак Знак Знак Знак Знак"/>
    <w:basedOn w:val="a"/>
    <w:rsid w:val="00BE72D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4B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A2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00D96"/>
  </w:style>
  <w:style w:type="paragraph" w:customStyle="1" w:styleId="rtejustify">
    <w:name w:val="rtejustify"/>
    <w:basedOn w:val="a"/>
    <w:rsid w:val="00700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7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E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0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5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10532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37</cp:revision>
  <cp:lastPrinted>2020-04-27T09:22:00Z</cp:lastPrinted>
  <dcterms:created xsi:type="dcterms:W3CDTF">2015-07-29T13:09:00Z</dcterms:created>
  <dcterms:modified xsi:type="dcterms:W3CDTF">2021-02-17T11:21:00Z</dcterms:modified>
</cp:coreProperties>
</file>